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40" w:lineRule="exact"/>
        <w:ind w:leftChars="0" w:firstLine="0" w:firstLineChars="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回上州藤岡蚕マラソンボランティア募集要項</w:t>
      </w:r>
    </w:p>
    <w:p>
      <w:pPr>
        <w:pStyle w:val="0"/>
        <w:spacing w:line="340" w:lineRule="exact"/>
        <w:ind w:leftChars="0" w:firstLine="0" w:firstLineChars="0"/>
        <w:jc w:val="center"/>
        <w:rPr>
          <w:rFonts w:hint="eastAsia" w:ascii="ＭＳ 明朝" w:hAnsi="ＭＳ 明朝" w:eastAsia="ＭＳ 明朝"/>
          <w:color w:val="000000" w:themeColor="text1"/>
        </w:rPr>
      </w:pPr>
    </w:p>
    <w:p>
      <w:pPr>
        <w:pStyle w:val="0"/>
        <w:spacing w:line="34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回上州藤岡蚕マラソンの開催にあたり、大会の目的をご理解のうえ、ボランティアとして運営に協力し、一緒に盛り上げていただける方を募集いたします。</w:t>
      </w:r>
    </w:p>
    <w:p>
      <w:pPr>
        <w:pStyle w:val="0"/>
        <w:spacing w:line="340" w:lineRule="exact"/>
        <w:ind w:leftChars="0" w:firstLine="0" w:firstLineChars="0"/>
        <w:jc w:val="center"/>
        <w:rPr>
          <w:rFonts w:hint="eastAsia" w:ascii="ＭＳ 明朝" w:hAnsi="ＭＳ 明朝" w:eastAsia="ＭＳ 明朝"/>
          <w:color w:val="000000" w:themeColor="text1"/>
        </w:rPr>
      </w:pPr>
      <w:bookmarkStart w:id="0" w:name="_GoBack"/>
      <w:bookmarkEnd w:id="0"/>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１　大会の目的</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上州藤岡蚕マラソンは、全国的にも珍しい世界文化遺産の目の前を走ることができ、アップダウンの激しいハードなコースであることが特徴です。この大会を開催することで、市民のスポーツ活動の推進や健康維持増進を図るとともに、会場では名産のやよいひめにちなんだ商品を配布したり、地元のグルメを集めたフードコーナーを設けて、参加者が楽しんでもらうことを目的としてい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２　申込資格</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高校生以上の方</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３　申込条件</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主催者が指定するボランティア活動を実施できる方</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※本イベントは雨天決行です。また長時間にわたり立ったまま活動していただく必要があります。</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参加いただく方は最後まで活動していただく必要があることをご理解ください。</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(2) </w:t>
      </w:r>
      <w:r>
        <w:rPr>
          <w:rFonts w:hint="eastAsia" w:ascii="ＭＳ 明朝" w:hAnsi="ＭＳ 明朝" w:eastAsia="ＭＳ 明朝"/>
          <w:color w:val="000000" w:themeColor="text1"/>
        </w:rPr>
        <w:t>マニュアルを読み込んだ上で従事することができる方</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※お申込みいただいた方にはマニュアルを配布します。こちらをもとに当日は従事していただくため、</w:t>
      </w:r>
    </w:p>
    <w:p>
      <w:pPr>
        <w:pStyle w:val="0"/>
        <w:spacing w:line="360" w:lineRule="exact"/>
        <w:ind w:left="0" w:leftChars="0" w:firstLine="830" w:firstLineChars="400"/>
        <w:rPr>
          <w:rFonts w:hint="eastAsia" w:ascii="ＭＳ 明朝" w:hAnsi="ＭＳ 明朝" w:eastAsia="ＭＳ 明朝"/>
          <w:color w:val="000000" w:themeColor="text1"/>
        </w:rPr>
      </w:pPr>
      <w:r>
        <w:rPr>
          <w:rFonts w:hint="eastAsia" w:ascii="ＭＳ 明朝" w:hAnsi="ＭＳ 明朝" w:eastAsia="ＭＳ 明朝"/>
          <w:color w:val="000000" w:themeColor="text1"/>
        </w:rPr>
        <w:t>必ず中身を理解していただく必要がございます。</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(3) </w:t>
      </w:r>
      <w:r>
        <w:rPr>
          <w:rFonts w:hint="eastAsia" w:ascii="ＭＳ 明朝" w:hAnsi="ＭＳ 明朝" w:eastAsia="ＭＳ 明朝"/>
          <w:color w:val="000000" w:themeColor="text1"/>
        </w:rPr>
        <w:t>高校生以下の場合、保護者の同意を得られる方</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４　活動時間</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令和８年</w:t>
      </w: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月</w:t>
      </w:r>
      <w:r>
        <w:rPr>
          <w:rFonts w:hint="eastAsia" w:ascii="ＭＳ 明朝" w:hAnsi="ＭＳ 明朝" w:eastAsia="ＭＳ 明朝"/>
          <w:color w:val="000000" w:themeColor="text1"/>
        </w:rPr>
        <w:t>29</w:t>
      </w:r>
      <w:r>
        <w:rPr>
          <w:rFonts w:hint="eastAsia" w:ascii="ＭＳ 明朝" w:hAnsi="ＭＳ 明朝" w:eastAsia="ＭＳ 明朝"/>
          <w:color w:val="000000" w:themeColor="text1"/>
        </w:rPr>
        <w:t>日（日）　午前７時から午後１時</w:t>
      </w:r>
      <w:r>
        <w:rPr>
          <w:rFonts w:hint="eastAsia" w:ascii="ＭＳ 明朝" w:hAnsi="ＭＳ 明朝" w:eastAsia="ＭＳ 明朝"/>
          <w:color w:val="000000" w:themeColor="text1"/>
        </w:rPr>
        <w:t>00</w:t>
      </w:r>
      <w:r>
        <w:rPr>
          <w:rFonts w:hint="eastAsia" w:ascii="ＭＳ 明朝" w:hAnsi="ＭＳ 明朝" w:eastAsia="ＭＳ 明朝"/>
          <w:color w:val="000000" w:themeColor="text1"/>
        </w:rPr>
        <w:t>分頃まで（予定）</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５　活動内容</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次の活動内容を実施していただきます。申込時に希望する活動内容は選択できますが、人数等により必ずしも希望が通らないことをご承知おきください。</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会場係　入賞者への賞状配布、列整理、誘導等　</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(2) </w:t>
      </w:r>
      <w:r>
        <w:rPr>
          <w:rFonts w:hint="eastAsia" w:ascii="ＭＳ 明朝" w:hAnsi="ＭＳ 明朝" w:eastAsia="ＭＳ 明朝"/>
          <w:color w:val="000000" w:themeColor="text1"/>
        </w:rPr>
        <w:t>給水係　ランナーへの給水</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６　活動場所</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藤岡総合運動公園陸上競技場ほか</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７　申込方法</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ボランティア申込用紙に必要事項を記入の上、次の方法で提出してください。</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ふじおか電子申請受付システムで申込</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(2) </w:t>
      </w:r>
      <w:r>
        <w:rPr>
          <w:rFonts w:hint="eastAsia" w:ascii="ＭＳ 明朝" w:hAnsi="ＭＳ 明朝" w:eastAsia="ＭＳ 明朝"/>
          <w:color w:val="000000" w:themeColor="text1"/>
        </w:rPr>
        <w:t>窓口に来て申込</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８　申込期間</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令和８年８月</w:t>
      </w: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日（月）から９月</w:t>
      </w:r>
      <w:r>
        <w:rPr>
          <w:rFonts w:hint="eastAsia" w:ascii="ＭＳ 明朝" w:hAnsi="ＭＳ 明朝" w:eastAsia="ＭＳ 明朝"/>
          <w:color w:val="000000" w:themeColor="text1"/>
        </w:rPr>
        <w:t>30</w:t>
      </w:r>
      <w:r>
        <w:rPr>
          <w:rFonts w:hint="eastAsia" w:ascii="ＭＳ 明朝" w:hAnsi="ＭＳ 明朝" w:eastAsia="ＭＳ 明朝"/>
          <w:color w:val="000000" w:themeColor="text1"/>
        </w:rPr>
        <w:t>日（水）まで</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９　参加証明書</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学生の方が単位取得等に利用することを目的とし、参加証明書を発行しています。希望の方は申込時にご報告ください。</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　保険加入</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ボランティアの方は全員傷害保険に加入し、その費用の一切を主催者が負担します。ただし、事故および怪我への補償は、加入する保険の適用範囲内とします。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　説明会</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従事者向けの説明会は開催しませんが、配布されたマニュアルで不明な点がありましたら、実行委員会事務局までお問い合わせいただければ個別に対応いたします。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12</w:t>
      </w:r>
      <w:r>
        <w:rPr>
          <w:rFonts w:hint="eastAsia" w:ascii="ＭＳ 明朝" w:hAnsi="ＭＳ 明朝" w:eastAsia="ＭＳ 明朝"/>
          <w:color w:val="000000" w:themeColor="text1"/>
        </w:rPr>
        <w:t>　問い合わせ先</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375-0024</w:t>
      </w:r>
      <w:r>
        <w:rPr>
          <w:rFonts w:hint="eastAsia" w:ascii="ＭＳ 明朝" w:hAnsi="ＭＳ 明朝" w:eastAsia="ＭＳ 明朝"/>
          <w:color w:val="000000" w:themeColor="text1"/>
        </w:rPr>
        <w:t>　群馬県藤岡市藤岡</w:t>
      </w:r>
      <w:r>
        <w:rPr>
          <w:rFonts w:hint="eastAsia" w:ascii="ＭＳ 明朝" w:hAnsi="ＭＳ 明朝" w:eastAsia="ＭＳ 明朝"/>
          <w:color w:val="000000" w:themeColor="text1"/>
        </w:rPr>
        <w:t>1485</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藤岡市上州藤岡蚕マラソン実行委員会　事務局（藤岡市教育委員会スポーツ課内）</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電　話　</w:t>
      </w:r>
      <w:r>
        <w:rPr>
          <w:rFonts w:hint="eastAsia" w:ascii="ＭＳ 明朝" w:hAnsi="ＭＳ 明朝" w:eastAsia="ＭＳ 明朝"/>
          <w:color w:val="000000" w:themeColor="text1"/>
        </w:rPr>
        <w:t>0274-50-8213</w:t>
      </w:r>
    </w:p>
    <w:p>
      <w:pPr>
        <w:pStyle w:val="0"/>
        <w:spacing w:line="360" w:lineRule="exact"/>
        <w:ind w:leftChars="0" w:firstLine="0" w:firstLineChars="0"/>
        <w:rPr>
          <w:rFonts w:hint="default"/>
          <w:color w:val="000000" w:themeColor="text1"/>
        </w:rPr>
      </w:pPr>
      <w:r>
        <w:rPr>
          <w:rFonts w:hint="eastAsia" w:ascii="ＭＳ 明朝" w:hAnsi="ＭＳ 明朝" w:eastAsia="ＭＳ 明朝"/>
          <w:color w:val="000000" w:themeColor="text1"/>
        </w:rPr>
        <w:t>　メール　</w:t>
      </w:r>
      <w:r>
        <w:rPr>
          <w:rFonts w:hint="eastAsia" w:ascii="ＭＳ 明朝" w:hAnsi="ＭＳ 明朝" w:eastAsia="ＭＳ 明朝"/>
          <w:color w:val="000000" w:themeColor="text1"/>
        </w:rPr>
        <w:t>sports@city.fujioka.gunma.jp</w:t>
      </w:r>
    </w:p>
    <w:sectPr>
      <w:pgSz w:w="11906" w:h="16838"/>
      <w:pgMar w:top="567" w:right="964" w:bottom="510" w:left="964" w:header="851" w:footer="992" w:gutter="0"/>
      <w:cols w:space="720"/>
      <w:textDirection w:val="lrTb"/>
      <w:docGrid w:type="linesAndChars" w:linePitch="297" w:charSpace="-51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207"/>
  <w:drawingGridVerticalSpacing w:val="29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character" w:styleId="24">
    <w:name w:val="Hyperlink"/>
    <w:basedOn w:val="10"/>
    <w:next w:val="24"/>
    <w:link w:val="0"/>
    <w:uiPriority w:val="0"/>
    <w:rPr>
      <w:color w:val="0000FF" w:themeColor="hyperlink"/>
      <w:u w:val="single" w:color="auto"/>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7412</TotalTime>
  <Pages>2</Pages>
  <Words>25</Words>
  <Characters>1116</Characters>
  <Application>JUST Note</Application>
  <Lines>61</Lines>
  <Paragraphs>39</Paragraphs>
  <CharactersWithSpaces>1176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sg151f57</dc:creator>
  <cp:lastModifiedBy>R06F404</cp:lastModifiedBy>
  <cp:lastPrinted>2025-05-14T06:35:18Z</cp:lastPrinted>
  <dcterms:created xsi:type="dcterms:W3CDTF">2017-05-01T09:13:00Z</dcterms:created>
  <dcterms:modified xsi:type="dcterms:W3CDTF">2026-06-19T04:08:21Z</dcterms:modified>
  <cp:revision>179</cp:revision>
</cp:coreProperties>
</file>