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  <w:spacing w:val="0"/>
          <w:sz w:val="40"/>
        </w:rPr>
        <w:t>第４７回藤岡市民春季テニス大会要項</w:t>
      </w:r>
      <w:bookmarkStart w:id="0" w:name="_GoBack"/>
      <w:bookmarkEnd w:id="0"/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１．主　　　　催　　藤岡市教育委員会・藤岡市スポーツ協会</w:t>
      </w:r>
    </w:p>
    <w:p>
      <w:pPr>
        <w:pStyle w:val="15"/>
        <w:rPr>
          <w:rFonts w:hint="default"/>
          <w:spacing w:val="0"/>
          <w:sz w:val="22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２．主　　　　管　　藤岡市スポーツ協会テニス部・藤岡市テニス協会</w:t>
      </w:r>
    </w:p>
    <w:p>
      <w:pPr>
        <w:pStyle w:val="15"/>
        <w:rPr>
          <w:rFonts w:hint="default"/>
          <w:spacing w:val="0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３．日　　　　時　　</w:t>
      </w:r>
      <w:r>
        <w:rPr>
          <w:rFonts w:hint="eastAsia"/>
          <w:spacing w:val="0"/>
          <w:sz w:val="22"/>
        </w:rPr>
        <w:t>令和８</w:t>
      </w:r>
      <w:r>
        <w:rPr>
          <w:rFonts w:hint="eastAsia"/>
          <w:sz w:val="22"/>
        </w:rPr>
        <w:t>年５月２日（土）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予備日：５月９日（土）</w:t>
      </w: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　競技開始　午前９時００分</w:t>
      </w:r>
    </w:p>
    <w:p>
      <w:pPr>
        <w:pStyle w:val="15"/>
        <w:rPr>
          <w:rFonts w:hint="default"/>
          <w:spacing w:val="0"/>
          <w:sz w:val="22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４．会　　　　場</w:t>
      </w:r>
      <w:r>
        <w:rPr>
          <w:rFonts w:hint="eastAsia"/>
          <w:spacing w:val="0"/>
          <w:sz w:val="22"/>
        </w:rPr>
        <w:t>　　</w:t>
      </w:r>
      <w:r>
        <w:rPr>
          <w:rFonts w:hint="eastAsia"/>
          <w:sz w:val="22"/>
        </w:rPr>
        <w:t>庚申山総合公園テニスコート（８面）</w:t>
      </w: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　（〒</w:t>
      </w:r>
      <w:r>
        <w:rPr>
          <w:rFonts w:hint="default"/>
          <w:sz w:val="22"/>
        </w:rPr>
        <w:t>375-0024</w:t>
      </w:r>
      <w:r>
        <w:rPr>
          <w:rFonts w:hint="eastAsia"/>
          <w:sz w:val="22"/>
        </w:rPr>
        <w:t>　藤岡市藤岡</w:t>
      </w:r>
      <w:r>
        <w:rPr>
          <w:rFonts w:hint="default"/>
          <w:sz w:val="22"/>
        </w:rPr>
        <w:t>2606</w:t>
      </w:r>
      <w:r>
        <w:rPr>
          <w:rFonts w:hint="eastAsia"/>
          <w:sz w:val="22"/>
        </w:rPr>
        <w:t>番地　℡</w:t>
      </w:r>
      <w:r>
        <w:rPr>
          <w:rFonts w:hint="default"/>
          <w:spacing w:val="0"/>
          <w:sz w:val="22"/>
        </w:rPr>
        <w:t xml:space="preserve"> </w:t>
      </w:r>
      <w:r>
        <w:rPr>
          <w:rFonts w:hint="default"/>
          <w:sz w:val="22"/>
        </w:rPr>
        <w:t>0274-23-4134</w:t>
      </w:r>
      <w:r>
        <w:rPr>
          <w:rFonts w:hint="eastAsia"/>
          <w:sz w:val="22"/>
        </w:rPr>
        <w:t>）</w:t>
      </w:r>
    </w:p>
    <w:p>
      <w:pPr>
        <w:pStyle w:val="15"/>
        <w:rPr>
          <w:rFonts w:hint="default"/>
          <w:spacing w:val="0"/>
          <w:sz w:val="22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５．種　　　　目</w:t>
      </w:r>
      <w:r>
        <w:rPr>
          <w:rFonts w:hint="eastAsia"/>
          <w:spacing w:val="0"/>
          <w:sz w:val="22"/>
        </w:rPr>
        <w:t>　　</w:t>
      </w:r>
      <w:r>
        <w:rPr>
          <w:rFonts w:hint="eastAsia"/>
          <w:sz w:val="22"/>
        </w:rPr>
        <w:t>《男子》シングルス</w:t>
      </w:r>
    </w:p>
    <w:p>
      <w:pPr>
        <w:pStyle w:val="15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《女子》シングルス</w:t>
      </w:r>
    </w:p>
    <w:p>
      <w:pPr>
        <w:pStyle w:val="15"/>
        <w:ind w:right="-909" w:rightChars="-433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　　※６ゲームマッチ・セミアドバンテージとする。</w:t>
      </w:r>
    </w:p>
    <w:p>
      <w:pPr>
        <w:pStyle w:val="15"/>
        <w:ind w:right="-909" w:rightChars="-433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試合は、予選・本戦方式とし６オールになった時は１２ポイント</w:t>
      </w:r>
    </w:p>
    <w:p>
      <w:pPr>
        <w:pStyle w:val="15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タイブレークを行うものとする。</w:t>
      </w: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　　※参加人数によって、試合方式を変更する場合があります。</w:t>
      </w:r>
    </w:p>
    <w:p>
      <w:pPr>
        <w:pStyle w:val="15"/>
        <w:rPr>
          <w:rFonts w:hint="default"/>
          <w:spacing w:val="0"/>
          <w:sz w:val="22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６．</w:t>
      </w:r>
      <w:r>
        <w:rPr>
          <w:rFonts w:hint="eastAsia"/>
          <w:spacing w:val="146"/>
          <w:sz w:val="22"/>
          <w:fitText w:val="1320" w:id="1"/>
        </w:rPr>
        <w:t>参加資</w:t>
      </w:r>
      <w:r>
        <w:rPr>
          <w:rFonts w:hint="eastAsia"/>
          <w:spacing w:val="2"/>
          <w:sz w:val="22"/>
          <w:fitText w:val="1320" w:id="1"/>
        </w:rPr>
        <w:t>格</w:t>
      </w:r>
      <w:r>
        <w:rPr>
          <w:rFonts w:hint="eastAsia"/>
          <w:spacing w:val="0"/>
          <w:sz w:val="22"/>
        </w:rPr>
        <w:t>　　</w:t>
      </w:r>
      <w:r>
        <w:rPr>
          <w:rFonts w:hint="eastAsia"/>
          <w:sz w:val="22"/>
        </w:rPr>
        <w:t>市内在住・在勤・在学の人、または藤岡支部所属のテニスクラブ員</w:t>
      </w:r>
    </w:p>
    <w:p>
      <w:pPr>
        <w:pStyle w:val="15"/>
        <w:rPr>
          <w:rFonts w:hint="default"/>
          <w:spacing w:val="0"/>
          <w:sz w:val="22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７．参</w:t>
      </w:r>
      <w:r>
        <w:rPr>
          <w:rFonts w:hint="default"/>
          <w:spacing w:val="0"/>
          <w:sz w:val="22"/>
        </w:rPr>
        <w:t xml:space="preserve"> </w:t>
      </w:r>
      <w:r>
        <w:rPr>
          <w:rFonts w:hint="eastAsia"/>
          <w:sz w:val="22"/>
        </w:rPr>
        <w:t>　加</w:t>
      </w:r>
      <w:r>
        <w:rPr>
          <w:rFonts w:hint="default"/>
          <w:spacing w:val="0"/>
          <w:sz w:val="22"/>
        </w:rPr>
        <w:t xml:space="preserve"> </w:t>
      </w:r>
      <w:r>
        <w:rPr>
          <w:rFonts w:hint="eastAsia"/>
          <w:sz w:val="22"/>
        </w:rPr>
        <w:t>　料</w:t>
      </w:r>
      <w:r>
        <w:rPr>
          <w:rFonts w:hint="eastAsia"/>
          <w:spacing w:val="0"/>
          <w:sz w:val="22"/>
        </w:rPr>
        <w:t>　　</w:t>
      </w:r>
      <w:r>
        <w:rPr>
          <w:rFonts w:hint="eastAsia"/>
          <w:sz w:val="22"/>
        </w:rPr>
        <w:t>１，５００円※大会当日に会場にてお支払いください。</w:t>
      </w:r>
    </w:p>
    <w:p>
      <w:pPr>
        <w:pStyle w:val="15"/>
        <w:rPr>
          <w:rFonts w:hint="default"/>
          <w:spacing w:val="0"/>
          <w:sz w:val="22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８．表</w:t>
      </w:r>
      <w:r>
        <w:rPr>
          <w:rFonts w:hint="eastAsia"/>
          <w:spacing w:val="0"/>
          <w:sz w:val="22"/>
        </w:rPr>
        <w:t>　　</w:t>
      </w:r>
      <w:r>
        <w:rPr>
          <w:rFonts w:hint="eastAsia"/>
          <w:sz w:val="22"/>
        </w:rPr>
        <w:t>　　彰　　優　勝　～　第３位　賞状・賞品</w:t>
      </w:r>
    </w:p>
    <w:p>
      <w:pPr>
        <w:pStyle w:val="15"/>
        <w:rPr>
          <w:rFonts w:hint="default"/>
          <w:spacing w:val="0"/>
          <w:sz w:val="22"/>
        </w:rPr>
      </w:pPr>
    </w:p>
    <w:p>
      <w:pPr>
        <w:pStyle w:val="15"/>
        <w:ind w:right="-1415" w:rightChars="-674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９．</w:t>
      </w:r>
      <w:r>
        <w:rPr>
          <w:rFonts w:hint="eastAsia"/>
          <w:spacing w:val="146"/>
          <w:sz w:val="22"/>
          <w:fitText w:val="1320" w:id="2"/>
        </w:rPr>
        <w:t>申込方</w:t>
      </w:r>
      <w:r>
        <w:rPr>
          <w:rFonts w:hint="eastAsia"/>
          <w:spacing w:val="2"/>
          <w:sz w:val="22"/>
          <w:fitText w:val="1320" w:id="2"/>
        </w:rPr>
        <w:t>法</w:t>
      </w:r>
      <w:r>
        <w:rPr>
          <w:rFonts w:hint="eastAsia"/>
          <w:spacing w:val="0"/>
          <w:sz w:val="22"/>
        </w:rPr>
        <w:t>　　</w:t>
      </w:r>
      <w:r>
        <w:rPr>
          <w:rFonts w:hint="eastAsia"/>
          <w:spacing w:val="22"/>
          <w:sz w:val="22"/>
          <w:fitText w:val="2640" w:id="3"/>
        </w:rPr>
        <w:t>グランドＦテニスクラ</w:t>
      </w:r>
      <w:r>
        <w:rPr>
          <w:rFonts w:hint="eastAsia"/>
          <w:spacing w:val="0"/>
          <w:sz w:val="22"/>
          <w:fitText w:val="2640" w:id="3"/>
        </w:rPr>
        <w:t>ブ</w:t>
      </w:r>
      <w:r>
        <w:rPr>
          <w:rFonts w:hint="eastAsia"/>
          <w:spacing w:val="0"/>
          <w:sz w:val="22"/>
        </w:rPr>
        <w:t>　</w:t>
      </w:r>
      <w:r>
        <w:rPr>
          <w:rFonts w:hint="eastAsia"/>
          <w:spacing w:val="0"/>
          <w:sz w:val="22"/>
        </w:rPr>
        <w:t>TEL</w:t>
      </w:r>
      <w:r>
        <w:rPr>
          <w:rFonts w:hint="eastAsia"/>
          <w:spacing w:val="0"/>
          <w:sz w:val="22"/>
        </w:rPr>
        <w:t>：２４－６３６３（電話申込）</w:t>
      </w:r>
    </w:p>
    <w:p>
      <w:pPr>
        <w:pStyle w:val="15"/>
        <w:ind w:right="-1415" w:rightChars="-674"/>
        <w:rPr>
          <w:rFonts w:hint="default"/>
          <w:spacing w:val="0"/>
          <w:sz w:val="22"/>
        </w:rPr>
      </w:pPr>
      <w:r>
        <w:rPr>
          <w:rFonts w:hint="eastAsia"/>
          <w:spacing w:val="0"/>
          <w:sz w:val="22"/>
        </w:rPr>
        <w:t>　　　　　　　　　　</w:t>
      </w:r>
      <w:r>
        <w:rPr>
          <w:rFonts w:hint="eastAsia"/>
          <w:spacing w:val="2"/>
          <w:w w:val="92"/>
          <w:sz w:val="22"/>
          <w:fitText w:val="2640" w:id="4"/>
        </w:rPr>
        <w:t>藤岡市教育委員会スポーツ</w:t>
      </w:r>
      <w:r>
        <w:rPr>
          <w:rFonts w:hint="eastAsia"/>
          <w:spacing w:val="1"/>
          <w:w w:val="92"/>
          <w:sz w:val="22"/>
          <w:fitText w:val="2640" w:id="4"/>
        </w:rPr>
        <w:t>課</w:t>
      </w:r>
      <w:r>
        <w:rPr>
          <w:rFonts w:hint="eastAsia"/>
          <w:spacing w:val="0"/>
          <w:sz w:val="22"/>
        </w:rPr>
        <w:t>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：５０－８２１３</w:t>
      </w:r>
    </w:p>
    <w:p>
      <w:pPr>
        <w:pStyle w:val="15"/>
        <w:ind w:left="0" w:leftChars="0" w:right="-1415" w:rightChars="-674" w:firstLine="2200" w:firstLineChars="1000"/>
        <w:rPr>
          <w:rFonts w:hint="default"/>
          <w:spacing w:val="0"/>
          <w:sz w:val="22"/>
        </w:rPr>
      </w:pPr>
      <w:r>
        <w:rPr>
          <w:rFonts w:hint="eastAsia"/>
          <w:spacing w:val="0"/>
          <w:sz w:val="22"/>
        </w:rPr>
        <w:t>藤岡市藤岡１４８５番地　教育庁舎１階　スポーツ課窓口へ提出するか、</w:t>
      </w:r>
    </w:p>
    <w:p>
      <w:pPr>
        <w:pStyle w:val="15"/>
        <w:ind w:left="0" w:leftChars="0" w:right="-1415" w:rightChars="-674" w:firstLine="2200" w:firstLineChars="1000"/>
        <w:rPr>
          <w:rFonts w:hint="default"/>
          <w:spacing w:val="0"/>
          <w:sz w:val="22"/>
        </w:rPr>
      </w:pPr>
      <w:r>
        <w:rPr>
          <w:rFonts w:hint="eastAsia"/>
          <w:spacing w:val="0"/>
          <w:sz w:val="22"/>
        </w:rPr>
        <w:t>ふじおか電子申請受付システムにより申込。</w:t>
      </w:r>
    </w:p>
    <w:p>
      <w:pPr>
        <w:pStyle w:val="15"/>
        <w:tabs>
          <w:tab w:val="left" w:leader="none" w:pos="2410"/>
        </w:tabs>
        <w:ind w:firstLine="2190" w:firstLineChars="1000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申込期限　</w:t>
      </w:r>
      <w:r>
        <w:rPr>
          <w:rFonts w:hint="eastAsia" w:ascii="ＭＳ ゴシック" w:hAnsi="ＭＳ ゴシック" w:eastAsia="ＭＳ ゴシック"/>
          <w:b w:val="1"/>
          <w:spacing w:val="0"/>
          <w:sz w:val="22"/>
        </w:rPr>
        <w:t>令和８年</w:t>
      </w:r>
      <w:r>
        <w:rPr>
          <w:rFonts w:hint="eastAsia" w:ascii="ＭＳ ゴシック" w:hAnsi="ＭＳ ゴシック" w:eastAsia="ＭＳ ゴシック"/>
          <w:b w:val="1"/>
          <w:sz w:val="22"/>
        </w:rPr>
        <w:t>４月１７日（金）まで</w:t>
      </w:r>
    </w:p>
    <w:p>
      <w:pPr>
        <w:pStyle w:val="15"/>
        <w:tabs>
          <w:tab w:val="left" w:leader="none" w:pos="2410"/>
        </w:tabs>
        <w:ind w:firstLine="219" w:firstLineChars="100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　　　　　</w:t>
      </w:r>
    </w:p>
    <w:p>
      <w:pPr>
        <w:pStyle w:val="15"/>
        <w:kinsoku w:val="0"/>
        <w:wordWrap w:val="1"/>
        <w:overflowPunct w:val="0"/>
        <w:rPr>
          <w:rFonts w:hint="default"/>
          <w:spacing w:val="0"/>
          <w:sz w:val="22"/>
        </w:rPr>
      </w:pPr>
      <w:r>
        <w:rPr>
          <w:rFonts w:hint="default"/>
          <w:sz w:val="22"/>
        </w:rPr>
        <w:t>10</w:t>
      </w:r>
      <w:r>
        <w:rPr>
          <w:rFonts w:hint="eastAsia"/>
          <w:sz w:val="22"/>
        </w:rPr>
        <w:t>．競技上の注意　（１）組合せ後の選手の変更は認めない。</w:t>
      </w:r>
    </w:p>
    <w:p>
      <w:pPr>
        <w:pStyle w:val="15"/>
        <w:kinsoku w:val="0"/>
        <w:wordWrap w:val="1"/>
        <w:overflowPunct w:val="0"/>
        <w:ind w:left="2628" w:hanging="2628" w:hangingChars="1200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（２）試合の服装は、ＪＴＡルールに基づいたものとする。</w:t>
      </w:r>
    </w:p>
    <w:p>
      <w:pPr>
        <w:pStyle w:val="15"/>
        <w:kinsoku w:val="0"/>
        <w:wordWrap w:val="1"/>
        <w:overflowPunct w:val="0"/>
        <w:ind w:left="2520" w:leftChars="1200" w:firstLine="0" w:firstLineChars="0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（Ｔシャツは不可とする。）</w:t>
      </w:r>
    </w:p>
    <w:p>
      <w:pPr>
        <w:pStyle w:val="15"/>
        <w:kinsoku w:val="0"/>
        <w:wordWrap w:val="1"/>
        <w:overflowPunct w:val="0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（３）自己の試合の１５分前までにエントリーする。</w:t>
      </w:r>
    </w:p>
    <w:p>
      <w:pPr>
        <w:pStyle w:val="15"/>
        <w:kinsoku w:val="0"/>
        <w:wordWrap w:val="1"/>
        <w:overflowPunct w:val="0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（４）</w:t>
      </w:r>
      <w:r>
        <w:rPr>
          <w:rFonts w:hint="eastAsia"/>
          <w:sz w:val="22"/>
          <w:u w:val="single"/>
        </w:rPr>
        <w:t>雨天の場合でも会場に来て、予定を確認すること。</w:t>
      </w:r>
    </w:p>
    <w:p>
      <w:pPr>
        <w:pStyle w:val="15"/>
        <w:kinsoku w:val="0"/>
        <w:wordWrap w:val="1"/>
        <w:overflowPunct w:val="0"/>
        <w:rPr>
          <w:rFonts w:hint="default"/>
          <w:spacing w:val="0"/>
          <w:sz w:val="22"/>
        </w:rPr>
      </w:pPr>
    </w:p>
    <w:p>
      <w:pPr>
        <w:pStyle w:val="15"/>
        <w:kinsoku w:val="0"/>
        <w:wordWrap w:val="1"/>
        <w:overflowPunct w:val="0"/>
        <w:ind w:left="2628" w:hanging="2628" w:hangingChars="1200"/>
        <w:rPr>
          <w:rFonts w:hint="eastAsia"/>
          <w:sz w:val="22"/>
        </w:rPr>
      </w:pPr>
      <w:r>
        <w:rPr>
          <w:rFonts w:hint="default"/>
          <w:sz w:val="22"/>
        </w:rPr>
        <w:t>11</w:t>
      </w:r>
      <w:r>
        <w:rPr>
          <w:rFonts w:hint="eastAsia"/>
          <w:sz w:val="22"/>
        </w:rPr>
        <w:t>．</w:t>
      </w:r>
      <w:r>
        <w:rPr>
          <w:rFonts w:hint="eastAsia"/>
          <w:spacing w:val="330"/>
          <w:sz w:val="22"/>
          <w:fitText w:val="1320" w:id="5"/>
        </w:rPr>
        <w:t>その</w:t>
      </w:r>
      <w:r>
        <w:rPr>
          <w:rFonts w:hint="eastAsia"/>
          <w:spacing w:val="0"/>
          <w:sz w:val="22"/>
          <w:fitText w:val="1320" w:id="5"/>
        </w:rPr>
        <w:t>他</w:t>
      </w:r>
      <w:r>
        <w:rPr>
          <w:rFonts w:hint="eastAsia"/>
          <w:sz w:val="22"/>
        </w:rPr>
        <w:t>　（１）今大会の成績は、国体予選の推薦資料とする。</w:t>
      </w:r>
    </w:p>
    <w:p>
      <w:pPr>
        <w:pStyle w:val="15"/>
        <w:kinsoku w:val="0"/>
        <w:wordWrap w:val="1"/>
        <w:overflowPunct w:val="0"/>
        <w:ind w:left="2628" w:hanging="2628" w:hangingChars="1200"/>
        <w:rPr>
          <w:rFonts w:hint="eastAsia"/>
          <w:sz w:val="22"/>
        </w:rPr>
      </w:pPr>
      <w:r>
        <w:rPr>
          <w:rFonts w:hint="eastAsia"/>
          <w:sz w:val="22"/>
        </w:rPr>
        <w:t>　　　　　　　　　（２）審判は、セルフジャッジとする（オンラインはセーフ、判定しにくいときもセーフ）。カウントを間違えないように注意し、出来る限り公平に行うこと。</w:t>
      </w:r>
    </w:p>
    <w:p>
      <w:pPr>
        <w:pStyle w:val="15"/>
        <w:kinsoku w:val="0"/>
        <w:wordWrap w:val="1"/>
        <w:overflowPunct w:val="0"/>
        <w:ind w:left="2628" w:hanging="2628" w:hangingChars="1200"/>
        <w:rPr>
          <w:rFonts w:hint="eastAsia"/>
          <w:sz w:val="22"/>
        </w:rPr>
      </w:pPr>
      <w:r>
        <w:rPr>
          <w:rFonts w:hint="eastAsia"/>
          <w:sz w:val="22"/>
        </w:rPr>
        <w:t>　　　　　　　　　（３）テニスプレーヤーとしてのマナーやエチケットには十分気を付けること。</w:t>
      </w:r>
    </w:p>
    <w:p>
      <w:pPr>
        <w:pStyle w:val="15"/>
        <w:kinsoku w:val="0"/>
        <w:wordWrap w:val="1"/>
        <w:overflowPunct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（４）試合が終了したら、勝者が本部へ結果報告すること。</w:t>
      </w:r>
    </w:p>
    <w:p>
      <w:pPr>
        <w:pStyle w:val="15"/>
        <w:kinsoku w:val="0"/>
        <w:wordWrap w:val="1"/>
        <w:overflowPunct w:val="0"/>
        <w:ind w:left="2628" w:hanging="2628" w:hangingChars="1200"/>
        <w:rPr>
          <w:rFonts w:hint="default"/>
          <w:spacing w:val="0"/>
          <w:sz w:val="22"/>
        </w:rPr>
      </w:pPr>
      <w:r>
        <w:rPr>
          <w:rFonts w:hint="eastAsia"/>
          <w:sz w:val="22"/>
        </w:rPr>
        <w:t>　　　　　　　　　（５）駐車場については、所定の場所を利用すること。周辺道路等に絶対に駐車しないこと。（事故の原因となるため）</w:t>
      </w:r>
    </w:p>
    <w:p>
      <w:pPr>
        <w:pStyle w:val="15"/>
        <w:tabs>
          <w:tab w:val="left" w:leader="none" w:pos="1985"/>
        </w:tabs>
        <w:kinsoku w:val="0"/>
        <w:wordWrap w:val="1"/>
        <w:overflowPunct w:val="0"/>
        <w:ind w:left="2628" w:hanging="2628" w:hangingChars="1200"/>
        <w:rPr>
          <w:rFonts w:hint="eastAsia"/>
          <w:spacing w:val="0"/>
          <w:sz w:val="22"/>
        </w:rPr>
      </w:pPr>
      <w:r>
        <w:rPr>
          <w:rFonts w:hint="eastAsia"/>
          <w:sz w:val="22"/>
        </w:rPr>
        <w:t>　　　　　　　　　（６）会場への往復及び大会中の事故等については、主催者及び主管者側では一切責任を負わないため、十分注意すること。</w:t>
      </w:r>
    </w:p>
    <w:p>
      <w:pPr>
        <w:pStyle w:val="15"/>
        <w:kinsoku w:val="0"/>
        <w:wordWrap w:val="1"/>
        <w:overflowPunct w:val="0"/>
        <w:ind w:left="2640" w:hanging="2640" w:hangingChars="1200"/>
        <w:rPr>
          <w:rFonts w:hint="eastAsia" w:ascii="ＭＳ 明朝" w:hAnsi="ＭＳ 明朝"/>
          <w:kern w:val="0"/>
          <w:sz w:val="22"/>
        </w:rPr>
      </w:pPr>
      <w:r>
        <w:rPr>
          <w:rFonts w:hint="eastAsia"/>
          <w:spacing w:val="0"/>
          <w:sz w:val="22"/>
        </w:rPr>
        <w:t>　　　　　　　　　（７）火気に注意し、喫煙等は所定の場所で行うこと。ゴミは各自で持ち帰ること。</w:t>
      </w:r>
    </w:p>
    <w:sectPr>
      <w:pgSz w:w="11906" w:h="16838"/>
      <w:pgMar w:top="1134" w:right="1418" w:bottom="851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hdrShapeDefaults>
    <o:shapelayout v:ext="edit"/>
  </w:hdrShapeDefaults>
  <w:compat>
    <w:spaceForUL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hAnsi="ＭＳ 明朝"/>
      <w:spacing w:val="-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588</TotalTime>
  <Pages>1</Pages>
  <Words>7</Words>
  <Characters>876</Characters>
  <Application>JUST Note</Application>
  <Lines>50</Lines>
  <Paragraphs>33</Paragraphs>
  <CharactersWithSpaces>1120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10/9/8 文書</dc:title>
  <dc:creator>office11-009</dc:creator>
  <cp:lastModifiedBy>R06F404</cp:lastModifiedBy>
  <cp:lastPrinted>2023-04-01T08:20:00Z</cp:lastPrinted>
  <dcterms:created xsi:type="dcterms:W3CDTF">2019-02-25T01:16:00Z</dcterms:created>
  <dcterms:modified xsi:type="dcterms:W3CDTF">2026-02-12T06:10:23Z</dcterms:modified>
  <cp:revision>40</cp:revision>
</cp:coreProperties>
</file>