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rPr>
        <w:t>第４２回藤岡市民春季バスケットボール大会（一般の部）実施要項</w:t>
      </w:r>
    </w:p>
    <w:p>
      <w:pPr>
        <w:pStyle w:val="0"/>
        <w:rPr>
          <w:rFonts w:hint="default"/>
        </w:rPr>
      </w:pPr>
    </w:p>
    <w:p>
      <w:pPr>
        <w:pStyle w:val="0"/>
        <w:rPr>
          <w:rFonts w:hint="default"/>
        </w:rPr>
      </w:pPr>
      <w:r>
        <w:rPr>
          <w:rFonts w:hint="eastAsia"/>
        </w:rPr>
        <w:t>１．主　　　催　　　藤岡市教育委員会　　藤岡市スポーツ協会</w:t>
      </w:r>
    </w:p>
    <w:p>
      <w:pPr>
        <w:pStyle w:val="0"/>
        <w:rPr>
          <w:rFonts w:hint="default"/>
        </w:rPr>
      </w:pPr>
    </w:p>
    <w:p>
      <w:pPr>
        <w:pStyle w:val="0"/>
        <w:rPr>
          <w:rFonts w:hint="default"/>
        </w:rPr>
      </w:pPr>
      <w:r>
        <w:rPr>
          <w:rFonts w:hint="eastAsia"/>
        </w:rPr>
        <w:t>２．主　　　管　　　藤岡市スポーツ協会バスケットボール部　　藤岡・多野バスケットボール協会</w:t>
      </w:r>
    </w:p>
    <w:p>
      <w:pPr>
        <w:pStyle w:val="0"/>
        <w:rPr>
          <w:rFonts w:hint="default"/>
        </w:rPr>
      </w:pPr>
    </w:p>
    <w:p>
      <w:pPr>
        <w:pStyle w:val="0"/>
        <w:rPr>
          <w:rFonts w:hint="default"/>
        </w:rPr>
      </w:pPr>
      <w:r>
        <w:rPr>
          <w:rFonts w:hint="eastAsia"/>
        </w:rPr>
        <w:t>３．日　　　時　　　</w:t>
      </w:r>
      <w:r>
        <w:rPr>
          <w:rFonts w:hint="eastAsia"/>
          <w:spacing w:val="19"/>
          <w:kern w:val="0"/>
          <w:fitText w:val="955" w:id="1"/>
        </w:rPr>
        <w:t>令和７</w:t>
      </w:r>
      <w:r>
        <w:rPr>
          <w:rFonts w:hint="eastAsia"/>
          <w:spacing w:val="0"/>
          <w:kern w:val="0"/>
          <w:fitText w:val="955" w:id="1"/>
        </w:rPr>
        <w:t>年</w:t>
      </w:r>
      <w:r>
        <w:rPr>
          <w:rFonts w:hint="eastAsia"/>
        </w:rPr>
        <w:t>５月　５日（月祝日）　　　男子・女子　の部</w:t>
      </w:r>
    </w:p>
    <w:p>
      <w:pPr>
        <w:pStyle w:val="0"/>
        <w:rPr>
          <w:rFonts w:hint="default"/>
        </w:rPr>
      </w:pPr>
      <w:r>
        <w:rPr>
          <w:rFonts w:hint="eastAsia"/>
        </w:rPr>
        <w:t>　　　　　　　　　　　　　　　　　　６日（火祝日）　　　男子・女子　の部</w:t>
      </w:r>
    </w:p>
    <w:p>
      <w:pPr>
        <w:pStyle w:val="0"/>
        <w:rPr>
          <w:rFonts w:hint="default"/>
        </w:rPr>
      </w:pPr>
      <w:r>
        <w:rPr>
          <w:rFonts w:hint="eastAsia"/>
        </w:rPr>
        <w:t>　　　　　　　　　　　　　　　　　１１日（日）　　　　　男子・女子　の部</w:t>
      </w:r>
    </w:p>
    <w:p>
      <w:pPr>
        <w:pStyle w:val="0"/>
        <w:ind w:firstLine="2099" w:firstLineChars="1100"/>
        <w:rPr>
          <w:rFonts w:hint="default"/>
        </w:rPr>
      </w:pPr>
      <w:r>
        <w:rPr>
          <w:rFonts w:hint="eastAsia"/>
        </w:rPr>
        <w:t>（参加チーム数によって日程変更の可能性あり）</w:t>
      </w:r>
    </w:p>
    <w:p>
      <w:pPr>
        <w:pStyle w:val="0"/>
        <w:rPr>
          <w:rFonts w:hint="default"/>
        </w:rPr>
      </w:pPr>
      <w:r>
        <w:rPr>
          <w:rFonts w:hint="eastAsia"/>
        </w:rPr>
        <w:t>　　　　　　　　　　　</w:t>
      </w:r>
    </w:p>
    <w:p>
      <w:pPr>
        <w:pStyle w:val="0"/>
        <w:rPr>
          <w:rFonts w:hint="default"/>
        </w:rPr>
      </w:pPr>
      <w:r>
        <w:rPr>
          <w:rFonts w:hint="eastAsia"/>
        </w:rPr>
        <w:t>４．会　　　場　　　藤岡市民体育館アリーナ　　　競技開始：９時００分</w:t>
      </w:r>
    </w:p>
    <w:p>
      <w:pPr>
        <w:pStyle w:val="0"/>
        <w:rPr>
          <w:rFonts w:hint="default"/>
        </w:rPr>
      </w:pPr>
    </w:p>
    <w:p>
      <w:pPr>
        <w:pStyle w:val="0"/>
        <w:rPr>
          <w:rFonts w:hint="default"/>
        </w:rPr>
      </w:pPr>
      <w:r>
        <w:rPr>
          <w:rFonts w:hint="eastAsia"/>
        </w:rPr>
        <w:t>５．種　　　目　　　一般男子・一般女子</w:t>
      </w:r>
    </w:p>
    <w:p>
      <w:pPr>
        <w:pStyle w:val="0"/>
        <w:rPr>
          <w:rFonts w:hint="default"/>
        </w:rPr>
      </w:pPr>
    </w:p>
    <w:p>
      <w:pPr>
        <w:pStyle w:val="0"/>
        <w:rPr>
          <w:rFonts w:hint="default"/>
          <w:u w:val="single" w:color="auto"/>
        </w:rPr>
      </w:pPr>
      <w:r>
        <w:rPr>
          <w:rFonts w:hint="eastAsia"/>
        </w:rPr>
        <w:t>６．</w:t>
      </w:r>
      <w:r>
        <w:rPr>
          <w:rFonts w:hint="eastAsia"/>
          <w:spacing w:val="19"/>
          <w:kern w:val="0"/>
          <w:fitText w:val="955" w:id="2"/>
        </w:rPr>
        <w:t>競技規</w:t>
      </w:r>
      <w:r>
        <w:rPr>
          <w:rFonts w:hint="eastAsia"/>
          <w:spacing w:val="0"/>
          <w:kern w:val="0"/>
          <w:fitText w:val="955" w:id="2"/>
        </w:rPr>
        <w:t>則</w:t>
      </w:r>
      <w:r>
        <w:rPr>
          <w:rFonts w:hint="eastAsia"/>
        </w:rPr>
        <w:t>　　　</w:t>
      </w:r>
      <w:r>
        <w:rPr>
          <w:rFonts w:hint="eastAsia"/>
          <w:u w:val="single" w:color="auto"/>
        </w:rPr>
        <w:t>２０２４年日本バスケットボール協会競技規則を準用する。（一部改正を含む）</w:t>
      </w:r>
    </w:p>
    <w:p>
      <w:pPr>
        <w:pStyle w:val="0"/>
        <w:rPr>
          <w:rFonts w:hint="default"/>
        </w:rPr>
      </w:pPr>
    </w:p>
    <w:p>
      <w:pPr>
        <w:pStyle w:val="0"/>
        <w:rPr>
          <w:rFonts w:hint="default"/>
        </w:rPr>
      </w:pPr>
      <w:r>
        <w:rPr>
          <w:rFonts w:hint="eastAsia"/>
        </w:rPr>
        <w:t>７．</w:t>
      </w:r>
      <w:r>
        <w:rPr>
          <w:rFonts w:hint="eastAsia"/>
          <w:spacing w:val="19"/>
          <w:kern w:val="0"/>
          <w:fitText w:val="955" w:id="3"/>
        </w:rPr>
        <w:t>競技方</w:t>
      </w:r>
      <w:r>
        <w:rPr>
          <w:rFonts w:hint="eastAsia"/>
          <w:spacing w:val="0"/>
          <w:kern w:val="0"/>
          <w:fitText w:val="955" w:id="3"/>
        </w:rPr>
        <w:t>法</w:t>
      </w:r>
      <w:r>
        <w:rPr>
          <w:rFonts w:hint="eastAsia"/>
        </w:rPr>
        <w:t>　　　○参加チーム数に応じてリーグ戦方式及びトーナメント方式か決定する。</w:t>
      </w:r>
    </w:p>
    <w:p>
      <w:pPr>
        <w:pStyle w:val="0"/>
        <w:rPr>
          <w:rFonts w:hint="default"/>
        </w:rPr>
      </w:pPr>
      <w:r>
        <w:rPr>
          <w:rFonts w:hint="eastAsia"/>
        </w:rPr>
        <w:t>　（</w:t>
      </w:r>
      <w:r>
        <w:rPr>
          <w:rFonts w:hint="eastAsia"/>
          <w:spacing w:val="19"/>
          <w:kern w:val="0"/>
          <w:fitText w:val="955" w:id="4"/>
        </w:rPr>
        <w:t>競技時</w:t>
      </w:r>
      <w:r>
        <w:rPr>
          <w:rFonts w:hint="eastAsia"/>
          <w:spacing w:val="0"/>
          <w:kern w:val="0"/>
          <w:fitText w:val="955" w:id="4"/>
        </w:rPr>
        <w:t>間</w:t>
      </w:r>
      <w:r>
        <w:rPr>
          <w:rFonts w:hint="eastAsia"/>
        </w:rPr>
        <w:t>）　　　トーナメント方式の場合：８分４Ｑ制、リーグ戦の場合：７分４Ｑ制とする。</w:t>
      </w:r>
    </w:p>
    <w:p>
      <w:pPr>
        <w:pStyle w:val="0"/>
        <w:rPr>
          <w:rFonts w:hint="default"/>
        </w:rPr>
      </w:pPr>
      <w:r>
        <w:rPr>
          <w:rFonts w:hint="eastAsia"/>
        </w:rPr>
        <w:t>　　　　　　　　　　　リーグ戦の勝ち上がり後は決勝トーナメント戦とし、同点の場合、延長２分を</w:t>
      </w:r>
    </w:p>
    <w:p>
      <w:pPr>
        <w:pStyle w:val="0"/>
        <w:ind w:firstLine="2099" w:firstLineChars="1100"/>
        <w:rPr>
          <w:rFonts w:hint="default"/>
        </w:rPr>
      </w:pPr>
      <w:r>
        <w:rPr>
          <w:rFonts w:hint="eastAsia"/>
        </w:rPr>
        <w:t>決着がつくまで行う。</w:t>
      </w:r>
    </w:p>
    <w:p>
      <w:pPr>
        <w:pStyle w:val="0"/>
        <w:rPr>
          <w:rFonts w:hint="default"/>
        </w:rPr>
      </w:pPr>
      <w:r>
        <w:rPr>
          <w:rFonts w:hint="eastAsia"/>
        </w:rPr>
        <w:t>　　　　　　　　　　※リーグ戦が組めない参加チーム数となった場合はトーナメント戦とする。</w:t>
      </w:r>
    </w:p>
    <w:p>
      <w:pPr>
        <w:pStyle w:val="0"/>
        <w:rPr>
          <w:rFonts w:hint="default"/>
        </w:rPr>
      </w:pPr>
      <w:r>
        <w:rPr>
          <w:rFonts w:hint="eastAsia"/>
        </w:rPr>
        <w:t>　　　　　　　　　　※リーグ戦の場合は各チーム必ず</w:t>
      </w:r>
      <w:r>
        <w:rPr>
          <w:rFonts w:hint="eastAsia"/>
        </w:rPr>
        <w:t>2</w:t>
      </w:r>
      <w:r>
        <w:rPr>
          <w:rFonts w:hint="eastAsia"/>
        </w:rPr>
        <w:t>試合は行うものとする。</w:t>
      </w:r>
    </w:p>
    <w:p>
      <w:pPr>
        <w:pStyle w:val="0"/>
        <w:rPr>
          <w:rFonts w:hint="default"/>
        </w:rPr>
      </w:pPr>
      <w:r>
        <w:rPr>
          <w:rFonts w:hint="eastAsia"/>
        </w:rPr>
        <w:t>　　　　　　　　　　※申込多数の場合、県外、申込書不備のチーム及び新規申込チームからお断りとなります。</w:t>
      </w:r>
    </w:p>
    <w:p>
      <w:pPr>
        <w:pStyle w:val="0"/>
        <w:rPr>
          <w:rFonts w:hint="default"/>
        </w:rPr>
      </w:pPr>
      <w:r>
        <w:rPr>
          <w:rFonts w:hint="eastAsia"/>
        </w:rPr>
        <w:t>　　　　　　　　　　○ＴＯ及び得点付けは、試合形式が決まってから別紙にて通知する。</w:t>
      </w:r>
    </w:p>
    <w:p>
      <w:pPr>
        <w:pStyle w:val="0"/>
        <w:rPr>
          <w:rFonts w:hint="default"/>
        </w:rPr>
      </w:pPr>
      <w:r>
        <w:rPr>
          <w:rFonts w:hint="eastAsia"/>
        </w:rPr>
        <w:t>　　　　　　　　　　○試合球は、各チーム持ち寄りとする。（男子７号・女子６号）</w:t>
      </w:r>
    </w:p>
    <w:p>
      <w:pPr>
        <w:pStyle w:val="0"/>
        <w:rPr>
          <w:rFonts w:hint="default"/>
        </w:rPr>
      </w:pPr>
    </w:p>
    <w:p>
      <w:pPr>
        <w:pStyle w:val="0"/>
        <w:rPr>
          <w:rFonts w:hint="default"/>
          <w:b w:val="1"/>
          <w:kern w:val="0"/>
        </w:rPr>
      </w:pPr>
      <w:r>
        <w:rPr>
          <w:rFonts w:hint="eastAsia"/>
        </w:rPr>
        <w:t>８．</w:t>
      </w:r>
      <w:r>
        <w:rPr>
          <w:rFonts w:hint="eastAsia"/>
          <w:spacing w:val="19"/>
          <w:kern w:val="0"/>
          <w:fitText w:val="955" w:id="5"/>
        </w:rPr>
        <w:t>参加資</w:t>
      </w:r>
      <w:r>
        <w:rPr>
          <w:rFonts w:hint="eastAsia"/>
          <w:spacing w:val="0"/>
          <w:kern w:val="0"/>
          <w:fitText w:val="955" w:id="5"/>
        </w:rPr>
        <w:t>格</w:t>
      </w:r>
      <w:r>
        <w:rPr>
          <w:rFonts w:hint="eastAsia"/>
          <w:kern w:val="0"/>
        </w:rPr>
        <w:t>　　　</w:t>
      </w:r>
      <w:r>
        <w:rPr>
          <w:rFonts w:hint="eastAsia"/>
          <w:b w:val="1"/>
          <w:kern w:val="0"/>
        </w:rPr>
        <w:t>（１）令和６年度</w:t>
      </w:r>
      <w:r>
        <w:rPr>
          <w:rFonts w:hint="eastAsia"/>
          <w:b w:val="1"/>
          <w:kern w:val="0"/>
        </w:rPr>
        <w:t>JBA</w:t>
      </w:r>
      <w:r>
        <w:rPr>
          <w:rFonts w:hint="eastAsia"/>
          <w:b w:val="1"/>
          <w:kern w:val="0"/>
        </w:rPr>
        <w:t>登録完了者及び令和７年度登録者（厳守）</w:t>
      </w:r>
    </w:p>
    <w:p>
      <w:pPr>
        <w:pStyle w:val="0"/>
        <w:rPr>
          <w:rFonts w:hint="default"/>
          <w:b w:val="1"/>
          <w:kern w:val="0"/>
        </w:rPr>
      </w:pPr>
      <w:r>
        <w:rPr>
          <w:rFonts w:hint="eastAsia"/>
          <w:b w:val="1"/>
          <w:kern w:val="0"/>
        </w:rPr>
        <w:t>　　　　　　　　　　　　　※令和７年度登録は試合当日まで完了している事。</w:t>
      </w:r>
    </w:p>
    <w:p>
      <w:pPr>
        <w:pStyle w:val="0"/>
        <w:rPr>
          <w:rFonts w:hint="default"/>
          <w:b w:val="1"/>
          <w:kern w:val="0"/>
        </w:rPr>
      </w:pPr>
      <w:r>
        <w:rPr>
          <w:rFonts w:hint="eastAsia"/>
          <w:b w:val="1"/>
          <w:kern w:val="0"/>
        </w:rPr>
        <w:t>　　　　　　　　　　　　　当日ﾃﾞｼﾞﾀﾙ登録書及び登録ｶｰﾄが提示出来ない場合は出場不可。</w:t>
      </w:r>
    </w:p>
    <w:p>
      <w:pPr>
        <w:pStyle w:val="0"/>
        <w:ind w:firstLine="1908" w:firstLineChars="1000"/>
        <w:rPr>
          <w:rFonts w:hint="default"/>
          <w:kern w:val="0"/>
        </w:rPr>
      </w:pPr>
      <w:r>
        <w:rPr>
          <w:rFonts w:hint="eastAsia"/>
          <w:kern w:val="0"/>
        </w:rPr>
        <w:t>（２）藤岡市在住・在勤・在学・在クラブ及び近隣招待チームとする。</w:t>
      </w:r>
    </w:p>
    <w:p>
      <w:pPr>
        <w:pStyle w:val="0"/>
        <w:rPr>
          <w:rFonts w:hint="default"/>
          <w:kern w:val="0"/>
        </w:rPr>
      </w:pPr>
      <w:r>
        <w:rPr>
          <w:rFonts w:hint="eastAsia"/>
          <w:kern w:val="0"/>
        </w:rPr>
        <w:t>　　　　　　　　　　（３）チーム編成は、コーチ１名・Ａコーチ１名・マネージャー１名・選手１５名</w:t>
      </w:r>
    </w:p>
    <w:p>
      <w:pPr>
        <w:pStyle w:val="0"/>
        <w:ind w:firstLine="2480" w:firstLineChars="1300"/>
        <w:rPr>
          <w:rFonts w:hint="default"/>
          <w:kern w:val="0"/>
        </w:rPr>
      </w:pPr>
      <w:r>
        <w:rPr>
          <w:rFonts w:hint="eastAsia"/>
          <w:kern w:val="0"/>
        </w:rPr>
        <w:t>以内とする。</w:t>
      </w:r>
    </w:p>
    <w:p>
      <w:pPr>
        <w:pStyle w:val="0"/>
        <w:rPr>
          <w:rFonts w:hint="default"/>
          <w:kern w:val="0"/>
        </w:rPr>
      </w:pPr>
    </w:p>
    <w:p>
      <w:pPr>
        <w:pStyle w:val="0"/>
        <w:rPr>
          <w:rFonts w:hint="default"/>
          <w:kern w:val="0"/>
        </w:rPr>
      </w:pPr>
      <w:r>
        <w:rPr>
          <w:rFonts w:hint="eastAsia"/>
          <w:kern w:val="0"/>
        </w:rPr>
        <w:t>９．</w:t>
      </w:r>
      <w:r>
        <w:rPr>
          <w:rFonts w:hint="eastAsia"/>
          <w:spacing w:val="19"/>
          <w:kern w:val="0"/>
          <w:fitText w:val="955" w:id="6"/>
        </w:rPr>
        <w:t>申込方</w:t>
      </w:r>
      <w:r>
        <w:rPr>
          <w:rFonts w:hint="eastAsia"/>
          <w:spacing w:val="0"/>
          <w:kern w:val="0"/>
          <w:fitText w:val="955" w:id="6"/>
        </w:rPr>
        <w:t>法</w:t>
      </w:r>
      <w:r>
        <w:rPr>
          <w:rFonts w:hint="eastAsia"/>
          <w:kern w:val="0"/>
        </w:rPr>
        <w:t>　　　藤岡市教育委員会ＨＰより参加申込書をダウンロード後、Ｅメール（携帯不可）にて</w:t>
      </w:r>
    </w:p>
    <w:p>
      <w:pPr>
        <w:pStyle w:val="0"/>
        <w:rPr>
          <w:rFonts w:hint="default"/>
          <w:kern w:val="0"/>
          <w:u w:val="single" w:color="auto"/>
        </w:rPr>
      </w:pPr>
      <w:r>
        <w:rPr>
          <w:rFonts w:hint="eastAsia"/>
          <w:kern w:val="0"/>
        </w:rPr>
        <w:t>　　　　　　　　　　提出・確認により申込とします。</w:t>
      </w:r>
      <w:r>
        <w:rPr>
          <w:rFonts w:hint="eastAsia"/>
          <w:kern w:val="0"/>
          <w:u w:val="single" w:color="auto"/>
        </w:rPr>
        <w:t>※申込確認後、申込完了メールを返信します。</w:t>
      </w:r>
    </w:p>
    <w:p>
      <w:pPr>
        <w:pStyle w:val="0"/>
        <w:rPr>
          <w:rFonts w:hint="default"/>
          <w:kern w:val="0"/>
        </w:rPr>
      </w:pPr>
      <w:r>
        <w:rPr>
          <w:rFonts w:hint="eastAsia"/>
          <w:kern w:val="0"/>
        </w:rPr>
        <w:t>　　　　　　　　　　Ｈ　　Ｐ：</w:t>
      </w:r>
      <w:r>
        <w:rPr>
          <w:rFonts w:hint="eastAsia" w:ascii="ＭＳ 明朝" w:hAnsi="ＭＳ 明朝"/>
        </w:rPr>
        <w:t>https://www.city.fujioka.gunma.jp/kanko_bunka_sports/sports/3170.html</w:t>
      </w:r>
    </w:p>
    <w:p>
      <w:pPr>
        <w:pStyle w:val="0"/>
        <w:rPr>
          <w:rFonts w:hint="default"/>
          <w:kern w:val="0"/>
        </w:rPr>
      </w:pPr>
      <w:r>
        <w:rPr>
          <w:rFonts w:hint="eastAsia"/>
          <w:kern w:val="0"/>
        </w:rPr>
        <w:t>　　　　　　　　　　</w:t>
      </w:r>
      <w:r>
        <w:rPr>
          <w:rFonts w:hint="eastAsia"/>
          <w:spacing w:val="33"/>
          <w:kern w:val="0"/>
          <w:fitText w:val="764" w:id="7"/>
        </w:rPr>
        <w:t>提出</w:t>
      </w:r>
      <w:r>
        <w:rPr>
          <w:rFonts w:hint="eastAsia"/>
          <w:spacing w:val="1"/>
          <w:kern w:val="0"/>
          <w:fitText w:val="764" w:id="7"/>
        </w:rPr>
        <w:t>先</w:t>
      </w:r>
      <w:r>
        <w:rPr>
          <w:rFonts w:hint="eastAsia"/>
          <w:kern w:val="0"/>
        </w:rPr>
        <w:t>：</w:t>
      </w:r>
      <w:r>
        <w:rPr>
          <w:rFonts w:hint="eastAsia"/>
          <w:kern w:val="0"/>
        </w:rPr>
        <w:t>sports@city.fujioka.gunma.jp</w:t>
      </w:r>
    </w:p>
    <w:p>
      <w:pPr>
        <w:pStyle w:val="0"/>
        <w:rPr>
          <w:rFonts w:hint="default"/>
          <w:b w:val="1"/>
          <w:kern w:val="0"/>
          <w:u w:val="single" w:color="auto"/>
        </w:rPr>
      </w:pPr>
      <w:r>
        <w:rPr>
          <w:rFonts w:hint="eastAsia"/>
          <w:kern w:val="0"/>
        </w:rPr>
        <w:t>　　　　　　　　　　</w:t>
      </w:r>
      <w:r>
        <w:rPr>
          <w:rFonts w:hint="eastAsia"/>
          <w:b w:val="1"/>
          <w:kern w:val="0"/>
          <w:u w:val="single" w:color="auto"/>
        </w:rPr>
        <w:t>申込期限：令和７年４月８日（火）　１７時００分</w:t>
      </w:r>
    </w:p>
    <w:p>
      <w:pPr>
        <w:pStyle w:val="0"/>
        <w:rPr>
          <w:rFonts w:hint="default"/>
          <w:b w:val="1"/>
          <w:kern w:val="0"/>
          <w:shd w:val="pct15" w:color="auto" w:fill="auto"/>
        </w:rPr>
      </w:pPr>
      <w:r>
        <w:rPr>
          <w:rFonts w:hint="eastAsia"/>
          <w:kern w:val="0"/>
        </w:rPr>
        <w:t>　　　　　　　　　　</w:t>
      </w:r>
      <w:r>
        <w:rPr>
          <w:rFonts w:hint="eastAsia"/>
          <w:b w:val="1"/>
          <w:kern w:val="0"/>
          <w:u w:val="thick" w:color="auto"/>
          <w:shd w:val="pct15" w:color="auto" w:fill="auto"/>
        </w:rPr>
        <w:t>※申込完了メールが申込期限を過ぎても届かない場合は、事務局に４月１０日（木）</w:t>
      </w:r>
    </w:p>
    <w:p>
      <w:pPr>
        <w:pStyle w:val="0"/>
        <w:rPr>
          <w:rFonts w:hint="default"/>
          <w:b w:val="1"/>
          <w:kern w:val="0"/>
          <w:shd w:val="pct15" w:color="auto" w:fill="auto"/>
        </w:rPr>
      </w:pPr>
      <w:r>
        <w:rPr>
          <w:rFonts w:hint="eastAsia"/>
          <w:b w:val="1"/>
          <w:kern w:val="0"/>
          <w:shd w:val="clear" w:color="auto" w:fill="auto"/>
        </w:rPr>
        <w:t>　　　　　　　　　　　</w:t>
      </w:r>
      <w:r>
        <w:rPr>
          <w:rFonts w:hint="eastAsia"/>
          <w:b w:val="1"/>
          <w:kern w:val="0"/>
          <w:u w:val="thick" w:color="auto"/>
          <w:shd w:val="pct15" w:color="auto" w:fill="auto"/>
        </w:rPr>
        <w:t>正午まで</w:t>
      </w:r>
      <w:bookmarkStart w:id="0" w:name="_GoBack"/>
      <w:bookmarkEnd w:id="0"/>
      <w:r>
        <w:rPr>
          <w:rFonts w:hint="eastAsia"/>
          <w:b w:val="1"/>
          <w:kern w:val="0"/>
          <w:u w:val="thick" w:color="auto"/>
          <w:shd w:val="pct15" w:color="auto" w:fill="auto"/>
        </w:rPr>
        <w:t>にご連絡をお願いします。</w:t>
      </w:r>
    </w:p>
    <w:p>
      <w:pPr>
        <w:pStyle w:val="0"/>
        <w:rPr>
          <w:rFonts w:hint="default"/>
          <w:kern w:val="0"/>
        </w:rPr>
      </w:pPr>
      <w:r>
        <w:rPr>
          <w:rFonts w:hint="eastAsia"/>
          <w:kern w:val="0"/>
        </w:rPr>
        <w:t>　　　　　　　　　　</w:t>
      </w:r>
      <w:r>
        <w:rPr>
          <w:rFonts w:hint="eastAsia"/>
          <w:spacing w:val="19"/>
          <w:kern w:val="0"/>
          <w:fitText w:val="955" w:id="8"/>
        </w:rPr>
        <w:t>問合せ</w:t>
      </w:r>
      <w:r>
        <w:rPr>
          <w:rFonts w:hint="eastAsia"/>
          <w:spacing w:val="0"/>
          <w:kern w:val="0"/>
          <w:fitText w:val="955" w:id="8"/>
        </w:rPr>
        <w:t>先</w:t>
      </w:r>
      <w:r>
        <w:rPr>
          <w:rFonts w:hint="eastAsia"/>
          <w:kern w:val="0"/>
        </w:rPr>
        <w:t>　　　藤岡市スポーツ協会事務局（藤岡市教育委員会スポーツ課）</w:t>
      </w:r>
    </w:p>
    <w:p>
      <w:pPr>
        <w:pStyle w:val="0"/>
        <w:rPr>
          <w:rFonts w:hint="default"/>
          <w:kern w:val="0"/>
        </w:rPr>
      </w:pPr>
      <w:r>
        <w:rPr>
          <w:rFonts w:hint="eastAsia"/>
          <w:kern w:val="0"/>
        </w:rPr>
        <w:t>　　　　　　　　　　　　　　　　　　〒３７５－００２４　藤岡市藤岡１４８５番地　小野</w:t>
      </w:r>
    </w:p>
    <w:p>
      <w:pPr>
        <w:pStyle w:val="0"/>
        <w:rPr>
          <w:rFonts w:hint="default"/>
          <w:kern w:val="0"/>
        </w:rPr>
      </w:pPr>
      <w:r>
        <w:rPr>
          <w:rFonts w:hint="eastAsia"/>
          <w:kern w:val="0"/>
        </w:rPr>
        <w:t>　　　　　　　　　　　　　　　　　　ＴＥＬ　</w:t>
      </w:r>
      <w:r>
        <w:rPr>
          <w:rFonts w:hint="eastAsia"/>
          <w:spacing w:val="0"/>
          <w:w w:val="75"/>
          <w:kern w:val="0"/>
          <w:fitText w:val="1908" w:id="9"/>
        </w:rPr>
        <w:t>０２７４－５０－８２１</w:t>
      </w:r>
      <w:r>
        <w:rPr>
          <w:rFonts w:hint="eastAsia"/>
          <w:spacing w:val="9"/>
          <w:w w:val="75"/>
          <w:kern w:val="0"/>
          <w:fitText w:val="1908" w:id="9"/>
        </w:rPr>
        <w:t>３</w:t>
      </w:r>
      <w:r>
        <w:rPr>
          <w:rFonts w:hint="eastAsia"/>
          <w:kern w:val="0"/>
        </w:rPr>
        <w:t>　ＦＡＸ　</w:t>
      </w:r>
      <w:r>
        <w:rPr>
          <w:rFonts w:hint="eastAsia"/>
          <w:spacing w:val="0"/>
          <w:w w:val="75"/>
          <w:kern w:val="0"/>
          <w:fitText w:val="1908" w:id="10"/>
        </w:rPr>
        <w:t>０２７４－２２－８７３</w:t>
      </w:r>
      <w:r>
        <w:rPr>
          <w:rFonts w:hint="eastAsia"/>
          <w:spacing w:val="9"/>
          <w:w w:val="75"/>
          <w:kern w:val="0"/>
          <w:fitText w:val="1908" w:id="10"/>
        </w:rPr>
        <w:t>８</w:t>
      </w:r>
    </w:p>
    <w:p>
      <w:pPr>
        <w:pStyle w:val="0"/>
        <w:rPr>
          <w:rFonts w:hint="default"/>
          <w:kern w:val="0"/>
        </w:rPr>
      </w:pPr>
      <w:r>
        <w:rPr>
          <w:rFonts w:hint="eastAsia"/>
          <w:kern w:val="0"/>
        </w:rPr>
        <w:t>　　　　　　　　　　　　　　　　　　緊急時連絡先　大会運営委員：関（０９０－８６８６－０４２７）</w:t>
      </w:r>
    </w:p>
    <w:p>
      <w:pPr>
        <w:pStyle w:val="0"/>
        <w:rPr>
          <w:rFonts w:hint="eastAsia"/>
          <w:kern w:val="0"/>
        </w:rPr>
      </w:pPr>
      <w:r>
        <w:rPr>
          <w:rFonts w:hint="eastAsia"/>
          <w:kern w:val="0"/>
        </w:rPr>
        <w:t>10</w:t>
      </w:r>
      <w:r>
        <w:rPr>
          <w:rFonts w:hint="eastAsia"/>
          <w:kern w:val="0"/>
        </w:rPr>
        <w:t>．参　加　料　　　</w:t>
      </w:r>
      <w:r>
        <w:rPr>
          <w:rFonts w:hint="eastAsia"/>
          <w:b w:val="1"/>
          <w:kern w:val="0"/>
        </w:rPr>
        <w:t>１チーム</w:t>
      </w:r>
      <w:r>
        <w:rPr>
          <w:rFonts w:hint="eastAsia"/>
          <w:kern w:val="0"/>
        </w:rPr>
        <w:t>　</w:t>
      </w:r>
      <w:r>
        <w:rPr>
          <w:rFonts w:hint="eastAsia"/>
          <w:b w:val="1"/>
          <w:kern w:val="0"/>
        </w:rPr>
        <w:t>￥７，０００円</w:t>
      </w:r>
      <w:r>
        <w:rPr>
          <w:rFonts w:hint="eastAsia"/>
          <w:kern w:val="0"/>
        </w:rPr>
        <w:t>（大会当日受付にて納入すること）</w:t>
      </w:r>
    </w:p>
    <w:p>
      <w:pPr>
        <w:pStyle w:val="0"/>
        <w:rPr>
          <w:rFonts w:hint="default"/>
          <w:kern w:val="0"/>
        </w:rPr>
      </w:pPr>
    </w:p>
    <w:p>
      <w:pPr>
        <w:pStyle w:val="0"/>
        <w:rPr>
          <w:rFonts w:hint="default"/>
          <w:kern w:val="0"/>
        </w:rPr>
      </w:pPr>
      <w:r>
        <w:rPr>
          <w:rFonts w:hint="eastAsia"/>
          <w:kern w:val="0"/>
        </w:rPr>
        <w:t>11</w:t>
      </w:r>
      <w:r>
        <w:rPr>
          <w:rFonts w:hint="eastAsia"/>
          <w:kern w:val="0"/>
        </w:rPr>
        <w:t>．受　　　付　　　○リーグ戦の場合、会場準備後に受付にて参加料を納付する。</w:t>
      </w:r>
    </w:p>
    <w:p>
      <w:pPr>
        <w:pStyle w:val="0"/>
        <w:rPr>
          <w:rFonts w:hint="default"/>
          <w:b w:val="1"/>
          <w:kern w:val="0"/>
        </w:rPr>
      </w:pPr>
      <w:r>
        <w:rPr>
          <w:rFonts w:hint="eastAsia"/>
          <w:kern w:val="0"/>
        </w:rPr>
        <w:t>　　　　　　　　　　</w:t>
      </w:r>
      <w:r>
        <w:rPr>
          <w:rFonts w:hint="eastAsia"/>
          <w:b w:val="1"/>
          <w:kern w:val="0"/>
        </w:rPr>
        <w:t>※リーグ戦の場合、抽選後すぐに試合となる場合があるため、全チーム会場準備員として</w:t>
      </w:r>
    </w:p>
    <w:p>
      <w:pPr>
        <w:pStyle w:val="0"/>
        <w:rPr>
          <w:rFonts w:hint="default"/>
          <w:b w:val="1"/>
          <w:kern w:val="0"/>
        </w:rPr>
      </w:pPr>
      <w:r>
        <w:rPr>
          <w:rFonts w:hint="eastAsia"/>
          <w:kern w:val="0"/>
        </w:rPr>
        <w:t>　　　　　　　　　　　</w:t>
      </w:r>
      <w:r>
        <w:rPr>
          <w:rFonts w:hint="eastAsia"/>
          <w:b w:val="1"/>
          <w:kern w:val="0"/>
        </w:rPr>
        <w:t>午前８時までに集合のこと。</w:t>
      </w:r>
    </w:p>
    <w:p>
      <w:pPr>
        <w:pStyle w:val="0"/>
        <w:rPr>
          <w:rFonts w:hint="default"/>
          <w:kern w:val="0"/>
        </w:rPr>
      </w:pPr>
      <w:r>
        <w:rPr>
          <w:rFonts w:hint="eastAsia"/>
          <w:kern w:val="0"/>
        </w:rPr>
        <w:t>　　　　　　　　　　○トーナメント戦の場合、第３試合までのチームは会場準備後、第４試合以降のチームは</w:t>
      </w:r>
    </w:p>
    <w:p>
      <w:pPr>
        <w:pStyle w:val="0"/>
        <w:rPr>
          <w:rFonts w:hint="default"/>
          <w:kern w:val="0"/>
        </w:rPr>
      </w:pPr>
      <w:r>
        <w:rPr>
          <w:rFonts w:hint="eastAsia"/>
          <w:kern w:val="0"/>
        </w:rPr>
        <w:t>　　　　　　　　　　　試合開始１時間前までに受付を行うこと。</w:t>
      </w:r>
    </w:p>
    <w:p>
      <w:pPr>
        <w:pStyle w:val="0"/>
        <w:rPr>
          <w:rFonts w:hint="default"/>
          <w:b w:val="1"/>
          <w:kern w:val="0"/>
        </w:rPr>
      </w:pPr>
      <w:r>
        <w:rPr>
          <w:rFonts w:hint="eastAsia"/>
          <w:kern w:val="0"/>
        </w:rPr>
        <w:t>　　　　　　　　　　</w:t>
      </w:r>
      <w:r>
        <w:rPr>
          <w:rFonts w:hint="eastAsia"/>
          <w:b w:val="1"/>
          <w:kern w:val="0"/>
        </w:rPr>
        <w:t>※トーナメント戦の場合、第３試合までのチームは午前８時までに集合のこと。</w:t>
      </w:r>
    </w:p>
    <w:p>
      <w:pPr>
        <w:pStyle w:val="0"/>
        <w:rPr>
          <w:rFonts w:hint="default"/>
          <w:kern w:val="0"/>
        </w:rPr>
      </w:pPr>
    </w:p>
    <w:p>
      <w:pPr>
        <w:pStyle w:val="0"/>
        <w:rPr>
          <w:rFonts w:hint="default"/>
          <w:kern w:val="0"/>
        </w:rPr>
      </w:pPr>
      <w:r>
        <w:rPr>
          <w:rFonts w:hint="eastAsia"/>
          <w:kern w:val="0"/>
        </w:rPr>
        <w:t>12</w:t>
      </w:r>
      <w:r>
        <w:rPr>
          <w:rFonts w:hint="eastAsia"/>
          <w:kern w:val="0"/>
        </w:rPr>
        <w:t>．組合せ抽選　　　リーグ戦の場合は大会当日抽選。トーナメント戦の場合は大会責任者決定とする。</w:t>
      </w:r>
    </w:p>
    <w:p>
      <w:pPr>
        <w:pStyle w:val="0"/>
        <w:rPr>
          <w:rFonts w:hint="default"/>
          <w:kern w:val="0"/>
        </w:rPr>
      </w:pPr>
    </w:p>
    <w:p>
      <w:pPr>
        <w:pStyle w:val="0"/>
        <w:rPr>
          <w:rFonts w:hint="default"/>
          <w:kern w:val="0"/>
        </w:rPr>
      </w:pPr>
      <w:r>
        <w:rPr>
          <w:rFonts w:hint="eastAsia"/>
          <w:kern w:val="0"/>
        </w:rPr>
        <w:t>13</w:t>
      </w:r>
      <w:r>
        <w:rPr>
          <w:rFonts w:hint="eastAsia"/>
          <w:kern w:val="0"/>
        </w:rPr>
        <w:t>．表　　　彰　　　優　勝　～　賞状　　　準優勝　～　賞状</w:t>
      </w:r>
    </w:p>
    <w:p>
      <w:pPr>
        <w:pStyle w:val="0"/>
        <w:rPr>
          <w:rFonts w:hint="default"/>
          <w:kern w:val="0"/>
        </w:rPr>
      </w:pPr>
    </w:p>
    <w:p>
      <w:pPr>
        <w:pStyle w:val="0"/>
        <w:rPr>
          <w:rFonts w:hint="default"/>
          <w:kern w:val="0"/>
        </w:rPr>
      </w:pPr>
      <w:r>
        <w:rPr>
          <w:rFonts w:hint="eastAsia"/>
          <w:kern w:val="0"/>
        </w:rPr>
        <w:t>14</w:t>
      </w:r>
      <w:r>
        <w:rPr>
          <w:rFonts w:hint="eastAsia"/>
          <w:kern w:val="0"/>
        </w:rPr>
        <w:t>．審　　　判　　　</w:t>
      </w:r>
      <w:r>
        <w:rPr>
          <w:rFonts w:hint="eastAsia"/>
          <w:b w:val="1"/>
          <w:kern w:val="0"/>
          <w:u w:val="single" w:color="auto"/>
        </w:rPr>
        <w:t>帯同審判員を必ず用意すること。（最重要）</w:t>
      </w:r>
    </w:p>
    <w:p>
      <w:pPr>
        <w:pStyle w:val="0"/>
        <w:rPr>
          <w:rFonts w:hint="default"/>
          <w:b w:val="1"/>
          <w:kern w:val="0"/>
          <w:sz w:val="24"/>
        </w:rPr>
      </w:pPr>
      <w:r>
        <w:rPr>
          <w:rFonts w:hint="eastAsia"/>
          <w:kern w:val="0"/>
        </w:rPr>
        <w:t>　　　　　　　　　　　</w:t>
      </w:r>
      <w:r>
        <w:rPr>
          <w:rFonts w:hint="eastAsia"/>
          <w:b w:val="1"/>
          <w:color w:val="FF0000"/>
          <w:kern w:val="0"/>
          <w:sz w:val="24"/>
        </w:rPr>
        <w:t>昨年度より審判資格を持っていないチームの参加は不可としています。</w:t>
      </w:r>
      <w:r>
        <w:rPr>
          <w:rFonts w:hint="eastAsia"/>
          <w:b w:val="1"/>
          <w:kern w:val="0"/>
          <w:sz w:val="24"/>
        </w:rPr>
        <w:t>　　　　　　　　　</w:t>
      </w:r>
    </w:p>
    <w:p>
      <w:pPr>
        <w:pStyle w:val="0"/>
        <w:ind w:firstLine="2217" w:firstLineChars="1000"/>
        <w:rPr>
          <w:rFonts w:hint="default"/>
          <w:b w:val="1"/>
          <w:color w:val="FF0000"/>
          <w:kern w:val="0"/>
          <w:sz w:val="24"/>
        </w:rPr>
      </w:pPr>
      <w:r>
        <w:rPr>
          <w:rFonts w:hint="eastAsia"/>
          <w:b w:val="1"/>
          <w:color w:val="FF0000"/>
          <w:kern w:val="0"/>
          <w:sz w:val="24"/>
        </w:rPr>
        <w:t>帯同審判はレフリーカッター、ワッペンを着用の事。</w:t>
      </w:r>
    </w:p>
    <w:p>
      <w:pPr>
        <w:pStyle w:val="0"/>
        <w:ind w:firstLine="2217" w:firstLineChars="1000"/>
        <w:rPr>
          <w:rFonts w:hint="default"/>
          <w:b w:val="1"/>
          <w:color w:val="FF0000"/>
          <w:kern w:val="0"/>
          <w:sz w:val="24"/>
        </w:rPr>
      </w:pPr>
      <w:r>
        <w:rPr>
          <w:rFonts w:hint="eastAsia"/>
          <w:b w:val="1"/>
          <w:color w:val="FF0000"/>
          <w:kern w:val="0"/>
          <w:sz w:val="24"/>
        </w:rPr>
        <w:t>帯同審判ですが</w:t>
      </w:r>
      <w:r>
        <w:rPr>
          <w:rFonts w:hint="eastAsia"/>
          <w:b w:val="1"/>
          <w:color w:val="FF0000"/>
          <w:kern w:val="0"/>
          <w:sz w:val="24"/>
        </w:rPr>
        <w:t>C</w:t>
      </w:r>
      <w:r>
        <w:rPr>
          <w:rFonts w:hint="eastAsia"/>
          <w:b w:val="1"/>
          <w:color w:val="FF0000"/>
          <w:kern w:val="0"/>
          <w:sz w:val="24"/>
        </w:rPr>
        <w:t>級資格以上で審判正装の場合は審判手当を支給します。</w:t>
      </w:r>
    </w:p>
    <w:p>
      <w:pPr>
        <w:pStyle w:val="0"/>
        <w:ind w:firstLine="2108" w:firstLineChars="1100"/>
        <w:rPr>
          <w:rFonts w:hint="default"/>
          <w:b w:val="1"/>
          <w:kern w:val="0"/>
        </w:rPr>
      </w:pPr>
      <w:r>
        <w:rPr>
          <w:rFonts w:hint="eastAsia"/>
          <w:b w:val="1"/>
          <w:kern w:val="0"/>
        </w:rPr>
        <w:t>※近年、帯同審判が用意できなくても参加申込をして参加するチームが多々あります。</w:t>
      </w:r>
    </w:p>
    <w:p>
      <w:pPr>
        <w:pStyle w:val="0"/>
        <w:rPr>
          <w:rFonts w:hint="default"/>
          <w:b w:val="1"/>
          <w:kern w:val="0"/>
        </w:rPr>
      </w:pPr>
      <w:r>
        <w:rPr>
          <w:rFonts w:hint="eastAsia"/>
          <w:b w:val="1"/>
          <w:kern w:val="0"/>
        </w:rPr>
        <w:t>　　　　　　　　　　　　試合のみを楽しみ、最低限のジャッジができない帯同審判を派遣するチームには、</w:t>
      </w:r>
    </w:p>
    <w:p>
      <w:pPr>
        <w:pStyle w:val="0"/>
        <w:rPr>
          <w:rFonts w:hint="default"/>
          <w:b w:val="1"/>
          <w:kern w:val="0"/>
        </w:rPr>
      </w:pPr>
      <w:r>
        <w:rPr>
          <w:rFonts w:hint="eastAsia"/>
          <w:b w:val="1"/>
          <w:kern w:val="0"/>
        </w:rPr>
        <w:t>　　　　　　　　　　　　次年度より開催通知を送付しない及び参加お断りとさせていただきます。</w:t>
      </w:r>
    </w:p>
    <w:p>
      <w:pPr>
        <w:pStyle w:val="0"/>
        <w:rPr>
          <w:rFonts w:hint="default"/>
          <w:b w:val="1"/>
          <w:kern w:val="0"/>
        </w:rPr>
      </w:pPr>
      <w:r>
        <w:rPr>
          <w:rFonts w:hint="eastAsia"/>
          <w:b w:val="1"/>
          <w:kern w:val="0"/>
        </w:rPr>
        <w:t>　　　　　　　　　　　※女子チームも徹底のこと。</w:t>
      </w:r>
    </w:p>
    <w:p>
      <w:pPr>
        <w:pStyle w:val="0"/>
        <w:rPr>
          <w:rFonts w:hint="default"/>
          <w:b w:val="1"/>
          <w:kern w:val="0"/>
        </w:rPr>
      </w:pPr>
      <w:r>
        <w:rPr>
          <w:rFonts w:hint="eastAsia"/>
          <w:b w:val="1"/>
          <w:kern w:val="0"/>
        </w:rPr>
        <w:t>　　　　　　　　　　　</w:t>
      </w:r>
    </w:p>
    <w:p>
      <w:pPr>
        <w:pStyle w:val="0"/>
        <w:rPr>
          <w:rFonts w:hint="default"/>
          <w:kern w:val="0"/>
        </w:rPr>
      </w:pPr>
    </w:p>
    <w:p>
      <w:pPr>
        <w:pStyle w:val="0"/>
        <w:rPr>
          <w:rFonts w:hint="default"/>
          <w:kern w:val="0"/>
        </w:rPr>
      </w:pPr>
      <w:r>
        <w:rPr>
          <w:rFonts w:hint="eastAsia"/>
          <w:kern w:val="0"/>
        </w:rPr>
        <w:t>15</w:t>
      </w:r>
      <w:r>
        <w:rPr>
          <w:rFonts w:hint="eastAsia"/>
          <w:kern w:val="0"/>
        </w:rPr>
        <w:t>．そ　の　他　　　（１）申込完了後に大会出場を棄権するチームも、審判員・会場準備員を派遣すること。</w:t>
      </w:r>
    </w:p>
    <w:p>
      <w:pPr>
        <w:pStyle w:val="0"/>
        <w:rPr>
          <w:rFonts w:hint="default"/>
          <w:kern w:val="0"/>
        </w:rPr>
      </w:pPr>
      <w:r>
        <w:rPr>
          <w:rFonts w:hint="eastAsia"/>
          <w:kern w:val="0"/>
        </w:rPr>
        <w:t>　　　　　　　　　　　　　やむを得ず棄権する場合、大会２週間前までは無償にて認めますが、</w:t>
      </w:r>
    </w:p>
    <w:p>
      <w:pPr>
        <w:pStyle w:val="0"/>
        <w:rPr>
          <w:rFonts w:hint="default"/>
          <w:kern w:val="0"/>
        </w:rPr>
      </w:pPr>
      <w:r>
        <w:rPr>
          <w:rFonts w:hint="eastAsia"/>
          <w:kern w:val="0"/>
        </w:rPr>
        <w:t>　　　　　　　　　　　　　それ以後は参加料を納めること。</w:t>
      </w:r>
    </w:p>
    <w:p>
      <w:pPr>
        <w:pStyle w:val="0"/>
        <w:rPr>
          <w:rFonts w:hint="default"/>
          <w:kern w:val="0"/>
        </w:rPr>
      </w:pPr>
      <w:r>
        <w:rPr>
          <w:rFonts w:hint="eastAsia"/>
          <w:kern w:val="0"/>
        </w:rPr>
        <w:t>　　　　　　　　　　　　　（組合せ決定後の棄権等は運営に多大な影響が出るため、大会参加に伴う条件等を</w:t>
      </w:r>
    </w:p>
    <w:p>
      <w:pPr>
        <w:pStyle w:val="0"/>
        <w:rPr>
          <w:rFonts w:hint="default"/>
          <w:kern w:val="0"/>
        </w:rPr>
      </w:pPr>
      <w:r>
        <w:rPr>
          <w:rFonts w:hint="eastAsia"/>
          <w:kern w:val="0"/>
        </w:rPr>
        <w:t>　　　　　　　　　　　　　　しっかり確認し、申込を行うこと）</w:t>
      </w:r>
    </w:p>
    <w:p>
      <w:pPr>
        <w:pStyle w:val="0"/>
        <w:rPr>
          <w:rFonts w:hint="default"/>
          <w:kern w:val="0"/>
        </w:rPr>
      </w:pPr>
      <w:r>
        <w:rPr>
          <w:rFonts w:hint="eastAsia"/>
          <w:kern w:val="0"/>
        </w:rPr>
        <w:t>　　　　　　　　　　（２）駐車場が少ないため、乗り合わせで来場してください。</w:t>
      </w:r>
    </w:p>
    <w:p>
      <w:pPr>
        <w:pStyle w:val="0"/>
        <w:rPr>
          <w:rFonts w:hint="default"/>
          <w:kern w:val="0"/>
        </w:rPr>
      </w:pPr>
      <w:r>
        <w:rPr>
          <w:rFonts w:hint="eastAsia"/>
          <w:kern w:val="0"/>
        </w:rPr>
        <w:t>　　　　　　　　　　　　　なお、周辺道路・店舗駐車場には絶対駐車しないこと。</w:t>
      </w:r>
    </w:p>
    <w:p>
      <w:pPr>
        <w:pStyle w:val="0"/>
        <w:rPr>
          <w:rFonts w:hint="default"/>
          <w:b w:val="1"/>
          <w:color w:val="FF0000"/>
          <w:kern w:val="0"/>
        </w:rPr>
      </w:pPr>
      <w:r>
        <w:rPr>
          <w:rFonts w:hint="eastAsia"/>
          <w:kern w:val="0"/>
        </w:rPr>
        <w:t>　　　　　　　　　　　　　</w:t>
      </w:r>
      <w:r>
        <w:rPr>
          <w:rFonts w:hint="eastAsia"/>
          <w:b w:val="1"/>
          <w:color w:val="FF0000"/>
          <w:kern w:val="0"/>
        </w:rPr>
        <w:t>市民体育館手前の駐車場を利用するよう徹底し、</w:t>
      </w:r>
    </w:p>
    <w:p>
      <w:pPr>
        <w:pStyle w:val="0"/>
        <w:ind w:firstLine="2491" w:firstLineChars="1300"/>
        <w:rPr>
          <w:rFonts w:hint="default"/>
          <w:b w:val="1"/>
          <w:color w:val="FF0000"/>
          <w:kern w:val="0"/>
        </w:rPr>
      </w:pPr>
      <w:r>
        <w:rPr>
          <w:rFonts w:hint="eastAsia"/>
          <w:b w:val="1"/>
          <w:color w:val="FF0000"/>
          <w:kern w:val="0"/>
        </w:rPr>
        <w:t>体育館前には駐車しないでください。</w:t>
      </w:r>
    </w:p>
    <w:p>
      <w:pPr>
        <w:pStyle w:val="0"/>
        <w:rPr>
          <w:rFonts w:hint="default"/>
          <w:kern w:val="0"/>
        </w:rPr>
      </w:pPr>
      <w:r>
        <w:rPr>
          <w:rFonts w:hint="eastAsia"/>
          <w:kern w:val="0"/>
        </w:rPr>
        <w:t>　　　　　　　　　　（３）大会会場は全面禁煙です。</w:t>
      </w:r>
    </w:p>
    <w:p>
      <w:pPr>
        <w:pStyle w:val="0"/>
        <w:rPr>
          <w:rFonts w:hint="default"/>
          <w:kern w:val="0"/>
        </w:rPr>
      </w:pPr>
      <w:r>
        <w:rPr>
          <w:rFonts w:hint="eastAsia"/>
          <w:kern w:val="0"/>
        </w:rPr>
        <w:t>　　　　　　　　　　　　　また、指定場所以外の飲食も禁止していますので厳守してください。</w:t>
      </w:r>
    </w:p>
    <w:p>
      <w:pPr>
        <w:pStyle w:val="0"/>
        <w:rPr>
          <w:rFonts w:hint="default"/>
          <w:kern w:val="0"/>
        </w:rPr>
      </w:pPr>
      <w:r>
        <w:rPr>
          <w:rFonts w:hint="eastAsia"/>
          <w:kern w:val="0"/>
        </w:rPr>
        <w:t>　　　　　　　　　　　　　※喫煙場所は体育館１階駐輪場付近です。その場所以外での喫煙は禁止。</w:t>
      </w:r>
    </w:p>
    <w:p>
      <w:pPr>
        <w:pStyle w:val="0"/>
        <w:rPr>
          <w:rFonts w:hint="default"/>
          <w:b w:val="1"/>
          <w:kern w:val="0"/>
        </w:rPr>
      </w:pPr>
      <w:r>
        <w:rPr>
          <w:rFonts w:hint="eastAsia"/>
          <w:kern w:val="0"/>
        </w:rPr>
        <w:t>　　　　　　　　　　　　　</w:t>
      </w:r>
      <w:r>
        <w:rPr>
          <w:rFonts w:hint="eastAsia"/>
          <w:b w:val="1"/>
          <w:kern w:val="0"/>
        </w:rPr>
        <w:t>※違反したチームは発覚次第、失格とする。</w:t>
      </w:r>
    </w:p>
    <w:p>
      <w:pPr>
        <w:pStyle w:val="0"/>
        <w:rPr>
          <w:rFonts w:hint="default"/>
          <w:kern w:val="0"/>
        </w:rPr>
      </w:pPr>
      <w:r>
        <w:rPr>
          <w:rFonts w:hint="eastAsia"/>
          <w:kern w:val="0"/>
        </w:rPr>
        <w:t>　　　　　　　　　　（４）昼食等のゴミ・空き缶等は、各チームで持ち帰ってください。</w:t>
      </w:r>
    </w:p>
    <w:p>
      <w:pPr>
        <w:pStyle w:val="0"/>
        <w:rPr>
          <w:rFonts w:hint="default"/>
          <w:kern w:val="0"/>
        </w:rPr>
      </w:pPr>
      <w:r>
        <w:rPr>
          <w:rFonts w:hint="eastAsia"/>
          <w:kern w:val="0"/>
        </w:rPr>
        <w:t>　　　　　　　　　　（５）各チームで傷害保険に加入してください。</w:t>
      </w:r>
    </w:p>
    <w:p>
      <w:pPr>
        <w:pStyle w:val="0"/>
        <w:rPr>
          <w:rFonts w:hint="default"/>
          <w:kern w:val="0"/>
        </w:rPr>
      </w:pPr>
      <w:r>
        <w:rPr>
          <w:rFonts w:hint="eastAsia"/>
          <w:kern w:val="0"/>
        </w:rPr>
        <w:t>　　　　　　　　　　（６）ビブス等の貸出は行いません。</w:t>
      </w:r>
    </w:p>
    <w:p>
      <w:pPr>
        <w:pStyle w:val="0"/>
        <w:rPr>
          <w:rFonts w:hint="default"/>
          <w:kern w:val="0"/>
        </w:rPr>
      </w:pPr>
      <w:r>
        <w:rPr>
          <w:rFonts w:hint="eastAsia"/>
          <w:kern w:val="0"/>
        </w:rPr>
        <w:t>　　　　　　　　　　（７）体育館専用シューズを必ず持参し使用すること。</w:t>
      </w:r>
    </w:p>
    <w:p>
      <w:pPr>
        <w:pStyle w:val="0"/>
        <w:rPr>
          <w:rFonts w:hint="default"/>
          <w:kern w:val="0"/>
        </w:rPr>
      </w:pPr>
      <w:r>
        <w:rPr>
          <w:rFonts w:hint="eastAsia"/>
          <w:kern w:val="0"/>
        </w:rPr>
        <w:t>　　　　　　　　　　（８）</w:t>
      </w:r>
      <w:r>
        <w:rPr>
          <w:rFonts w:hint="eastAsia"/>
          <w:b w:val="1"/>
          <w:kern w:val="0"/>
        </w:rPr>
        <w:t>以上を厳守とし、守れないチームは今大会及び今後の大会参加を認めないので</w:t>
      </w:r>
    </w:p>
    <w:p>
      <w:pPr>
        <w:pStyle w:val="0"/>
        <w:rPr>
          <w:rFonts w:hint="default"/>
          <w:b w:val="1"/>
          <w:kern w:val="0"/>
        </w:rPr>
      </w:pPr>
      <w:r>
        <w:rPr>
          <w:rFonts w:hint="eastAsia"/>
          <w:kern w:val="0"/>
        </w:rPr>
        <w:t>　　　　　　　　　　　　　</w:t>
      </w:r>
      <w:r>
        <w:rPr>
          <w:rFonts w:hint="eastAsia"/>
          <w:b w:val="1"/>
          <w:kern w:val="0"/>
        </w:rPr>
        <w:t>注意すること。</w:t>
      </w:r>
    </w:p>
    <w:p>
      <w:pPr>
        <w:pStyle w:val="0"/>
        <w:rPr>
          <w:rFonts w:hint="default" w:ascii="ＭＳ 明朝" w:hAnsi="ＭＳ 明朝"/>
        </w:rPr>
      </w:pPr>
      <w:r>
        <w:rPr>
          <w:rFonts w:hint="eastAsia"/>
          <w:kern w:val="0"/>
        </w:rPr>
        <w:t>　　　　　　　　　　（９）この大会は令和７年度県民大会の１次選手選考会を兼ねるものとする。</w:t>
      </w:r>
      <w:r>
        <w:rPr>
          <w:rFonts w:hint="eastAsia" w:ascii="ＭＳ 明朝" w:hAnsi="ＭＳ 明朝"/>
        </w:rPr>
        <w:t>　　</w:t>
      </w:r>
    </w:p>
    <w:p>
      <w:pPr>
        <w:pStyle w:val="0"/>
        <w:rPr>
          <w:rFonts w:hint="default" w:ascii="ＭＳ 明朝" w:hAnsi="ＭＳ 明朝"/>
          <w:b w:val="1"/>
          <w:sz w:val="24"/>
        </w:rPr>
      </w:pPr>
    </w:p>
    <w:sectPr>
      <w:pgSz w:w="11906" w:h="16838"/>
      <w:pgMar w:top="1134" w:right="1134" w:bottom="1134" w:left="1134" w:header="851" w:footer="992" w:gutter="0"/>
      <w:cols w:space="720"/>
      <w:textDirection w:val="lrTb"/>
      <w:docGrid w:type="linesAndChars" w:linePitch="316" w:charSpace="-39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1"/>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26</Words>
  <Characters>2089</Characters>
  <Application>JUST Note</Application>
  <Lines>88</Lines>
  <Paragraphs>75</Paragraphs>
  <CharactersWithSpaces>2808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sg151f57</dc:creator>
  <cp:lastModifiedBy>R06F399</cp:lastModifiedBy>
  <cp:lastPrinted>2025-03-07T03:20:24Z</cp:lastPrinted>
  <dcterms:created xsi:type="dcterms:W3CDTF">2025-02-25T01:29:00Z</dcterms:created>
  <dcterms:modified xsi:type="dcterms:W3CDTF">2025-03-07T03:20:43Z</dcterms:modified>
  <cp:revision>10</cp:revision>
</cp:coreProperties>
</file>