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3"/>
        <w:jc w:val="center"/>
        <w:rPr>
          <w:rFonts w:hint="default" w:ascii="ＤＦ平成明朝体W3" w:hAnsi="ＤＦ平成明朝体W3" w:eastAsia="ＤＦ平成明朝体W3"/>
          <w:sz w:val="28"/>
        </w:rPr>
      </w:pPr>
      <w:r>
        <w:rPr>
          <w:rFonts w:hint="eastAsia" w:ascii="ＤＦ平成明朝体W3" w:hAnsi="ＤＦ平成明朝体W3" w:eastAsia="ＤＦ平成明朝体W3"/>
          <w:sz w:val="28"/>
        </w:rPr>
        <w:t>令和７年度藤岡市子ども会初級指導者養成講習会</w:t>
      </w:r>
      <w:r>
        <w:rPr>
          <w:rFonts w:hint="eastAsia" w:ascii="ＭＳ 明朝" w:hAnsi="ＭＳ 明朝"/>
          <w:sz w:val="28"/>
        </w:rPr>
        <w:t>　</w:t>
      </w:r>
      <w:r>
        <w:rPr>
          <w:rFonts w:hint="eastAsia" w:ascii="ＤＦ平成明朝体W3" w:hAnsi="ＤＦ平成明朝体W3" w:eastAsia="ＤＦ平成明朝体W3"/>
          <w:sz w:val="28"/>
        </w:rPr>
        <w:t>開催要項</w:t>
      </w:r>
      <w:r>
        <w:rPr>
          <w:rFonts w:hint="eastAsia" w:ascii="ＭＳ 明朝" w:hAnsi="ＭＳ 明朝"/>
          <w:sz w:val="28"/>
        </w:rPr>
        <w:t>　</w:t>
      </w:r>
    </w:p>
    <w:p>
      <w:pPr>
        <w:pStyle w:val="0"/>
        <w:jc w:val="left"/>
        <w:rPr>
          <w:rFonts w:hint="default" w:ascii="ＭＳ Ｐ明朝" w:hAnsi="ＭＳ Ｐ明朝" w:eastAsia="ＭＳ Ｐ明朝"/>
          <w:b w:val="1"/>
          <w:sz w:val="24"/>
        </w:rPr>
      </w:pPr>
      <w:r>
        <w:rPr>
          <w:rFonts w:hint="eastAsia" w:ascii="ＭＳ Ｐ明朝" w:hAnsi="ＭＳ Ｐ明朝" w:eastAsia="ＭＳ Ｐ明朝"/>
          <w:b w:val="1"/>
          <w:sz w:val="24"/>
        </w:rPr>
        <w:t>１　目的</w:t>
      </w:r>
    </w:p>
    <w:p>
      <w:pPr>
        <w:pStyle w:val="0"/>
        <w:ind w:left="210" w:leftChars="100" w:firstLine="240" w:firstLineChars="10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未来を担う子どもたちを健全に育成することは、地域に住む大人の役目です。子どもたちが行動する地域の身近にリーダーが求められています。そこで、リーダーとして必要な知識・技能を修得する機会として講習会を開催します。</w:t>
      </w:r>
    </w:p>
    <w:p>
      <w:pPr>
        <w:pStyle w:val="0"/>
        <w:ind w:left="210" w:leftChars="100" w:firstLine="240" w:firstLineChars="100"/>
        <w:jc w:val="lef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jc w:val="left"/>
        <w:rPr>
          <w:rFonts w:hint="default" w:ascii="ＭＳ Ｐ明朝" w:hAnsi="ＭＳ Ｐ明朝" w:eastAsia="ＭＳ Ｐ明朝"/>
          <w:b w:val="1"/>
          <w:sz w:val="24"/>
        </w:rPr>
      </w:pPr>
      <w:r>
        <w:rPr>
          <w:rFonts w:hint="eastAsia" w:ascii="ＭＳ Ｐ明朝" w:hAnsi="ＭＳ Ｐ明朝" w:eastAsia="ＭＳ Ｐ明朝"/>
          <w:b w:val="1"/>
          <w:sz w:val="24"/>
        </w:rPr>
        <w:t>２　主催　</w:t>
      </w:r>
    </w:p>
    <w:p>
      <w:pPr>
        <w:pStyle w:val="0"/>
        <w:ind w:firstLine="480" w:firstLineChars="20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藤岡市子ども会育成団体連絡協議会</w:t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</w:p>
    <w:p>
      <w:pPr>
        <w:pStyle w:val="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</w:p>
    <w:p>
      <w:pPr>
        <w:pStyle w:val="0"/>
        <w:jc w:val="left"/>
        <w:rPr>
          <w:rFonts w:hint="default" w:ascii="ＭＳ Ｐ明朝" w:hAnsi="ＭＳ Ｐ明朝" w:eastAsia="ＭＳ Ｐ明朝"/>
          <w:b w:val="1"/>
          <w:sz w:val="24"/>
        </w:rPr>
      </w:pPr>
      <w:r>
        <w:rPr>
          <w:rFonts w:hint="eastAsia" w:ascii="ＭＳ Ｐ明朝" w:hAnsi="ＭＳ Ｐ明朝" w:eastAsia="ＭＳ Ｐ明朝"/>
          <w:b w:val="1"/>
          <w:sz w:val="24"/>
        </w:rPr>
        <w:t>３　後援</w:t>
      </w:r>
    </w:p>
    <w:p>
      <w:pPr>
        <w:pStyle w:val="0"/>
        <w:ind w:firstLine="480" w:firstLineChars="20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藤岡市教育委員会</w:t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</w:p>
    <w:p>
      <w:pPr>
        <w:pStyle w:val="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</w:p>
    <w:p>
      <w:pPr>
        <w:pStyle w:val="0"/>
        <w:jc w:val="left"/>
        <w:rPr>
          <w:rFonts w:hint="default" w:ascii="ＭＳ Ｐ明朝" w:hAnsi="ＭＳ Ｐ明朝" w:eastAsia="ＭＳ Ｐ明朝"/>
          <w:b w:val="1"/>
          <w:sz w:val="24"/>
        </w:rPr>
      </w:pPr>
      <w:r>
        <w:rPr>
          <w:rFonts w:hint="eastAsia" w:ascii="ＭＳ Ｐ明朝" w:hAnsi="ＭＳ Ｐ明朝" w:eastAsia="ＭＳ Ｐ明朝"/>
          <w:b w:val="1"/>
          <w:sz w:val="24"/>
        </w:rPr>
        <w:t>４　日時・場所</w:t>
      </w:r>
    </w:p>
    <w:p>
      <w:pPr>
        <w:pStyle w:val="0"/>
        <w:ind w:firstLine="480" w:firstLineChars="20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令和７年６月１日（日）午前９時２０分～午後４時００分（午前９時００分受付開始）</w:t>
      </w:r>
    </w:p>
    <w:p>
      <w:pPr>
        <w:pStyle w:val="0"/>
        <w:ind w:firstLine="480" w:firstLineChars="20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藤岡市教育庁舎　３階　第１会議室・総合学習センター武道場</w:t>
      </w:r>
    </w:p>
    <w:p>
      <w:pPr>
        <w:pStyle w:val="0"/>
        <w:ind w:firstLine="720" w:firstLineChars="300"/>
        <w:jc w:val="lef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jc w:val="left"/>
        <w:rPr>
          <w:rFonts w:hint="default" w:ascii="ＭＳ Ｐ明朝" w:hAnsi="ＭＳ Ｐ明朝" w:eastAsia="ＭＳ Ｐ明朝"/>
          <w:b w:val="1"/>
          <w:sz w:val="24"/>
        </w:rPr>
      </w:pPr>
      <w:r>
        <w:rPr>
          <w:rFonts w:hint="eastAsia" w:ascii="ＭＳ Ｐ明朝" w:hAnsi="ＭＳ Ｐ明朝" w:eastAsia="ＭＳ Ｐ明朝"/>
          <w:b w:val="1"/>
          <w:sz w:val="24"/>
        </w:rPr>
        <w:t>５　講師・内容</w:t>
      </w:r>
    </w:p>
    <w:tbl>
      <w:tblPr>
        <w:tblStyle w:val="24"/>
        <w:tblW w:w="9648" w:type="dxa"/>
        <w:tblInd w:w="632" w:type="dxa"/>
        <w:tblLayout w:type="fixed"/>
        <w:tblLook w:firstRow="1" w:lastRow="0" w:firstColumn="1" w:lastColumn="0" w:noHBand="0" w:noVBand="1" w:val="04A0"/>
      </w:tblPr>
      <w:tblGrid>
        <w:gridCol w:w="3141"/>
        <w:gridCol w:w="3168"/>
        <w:gridCol w:w="3339"/>
      </w:tblGrid>
      <w:tr>
        <w:trPr/>
        <w:tc>
          <w:tcPr>
            <w:tcW w:w="3141" w:type="dxa"/>
            <w:shd w:val="clear" w:color="auto" w:themeFill="background2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>時間</w:t>
            </w:r>
          </w:p>
        </w:tc>
        <w:tc>
          <w:tcPr>
            <w:tcW w:w="3168" w:type="dxa"/>
            <w:shd w:val="clear" w:color="auto" w:themeFill="background2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>講師</w:t>
            </w:r>
          </w:p>
        </w:tc>
        <w:tc>
          <w:tcPr>
            <w:tcW w:w="3339" w:type="dxa"/>
            <w:shd w:val="clear" w:color="auto" w:themeFill="background2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>内容</w:t>
            </w:r>
          </w:p>
        </w:tc>
      </w:tr>
      <w:tr>
        <w:trPr/>
        <w:tc>
          <w:tcPr>
            <w:tcW w:w="3141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午前９時３０分～午前１１時</w:t>
            </w:r>
          </w:p>
        </w:tc>
        <w:tc>
          <w:tcPr>
            <w:tcW w:w="3168" w:type="dxa"/>
            <w:vAlign w:val="top"/>
          </w:tcPr>
          <w:p>
            <w:pPr>
              <w:pStyle w:val="0"/>
              <w:ind w:firstLine="720" w:firstLineChars="30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中村　一夫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(</w:t>
            </w:r>
            <w:r>
              <w:rPr>
                <w:rFonts w:hint="eastAsia" w:ascii="ＭＳ Ｐ明朝" w:hAnsi="ＭＳ Ｐ明朝" w:eastAsia="ＭＳ Ｐ明朝"/>
                <w:sz w:val="24"/>
              </w:rPr>
              <w:t>群馬県子育連代表副会長</w:t>
            </w:r>
            <w:r>
              <w:rPr>
                <w:rFonts w:hint="eastAsia" w:ascii="ＭＳ Ｐ明朝" w:hAnsi="ＭＳ Ｐ明朝" w:eastAsia="ＭＳ Ｐ明朝"/>
                <w:sz w:val="24"/>
              </w:rPr>
              <w:t>)</w:t>
            </w:r>
          </w:p>
        </w:tc>
        <w:tc>
          <w:tcPr>
            <w:tcW w:w="333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子ども会活動の意義と役割</w:t>
            </w:r>
          </w:p>
        </w:tc>
      </w:tr>
      <w:tr>
        <w:trPr/>
        <w:tc>
          <w:tcPr>
            <w:tcW w:w="3141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午前１１時～午前１２時</w:t>
            </w:r>
          </w:p>
        </w:tc>
        <w:tc>
          <w:tcPr>
            <w:tcW w:w="3168" w:type="dxa"/>
            <w:vAlign w:val="top"/>
          </w:tcPr>
          <w:p>
            <w:pPr>
              <w:pStyle w:val="0"/>
              <w:ind w:firstLine="720" w:firstLineChars="30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中村　一夫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（群馬県子育連代表副会長）</w:t>
            </w:r>
          </w:p>
        </w:tc>
        <w:tc>
          <w:tcPr>
            <w:tcW w:w="333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子ども会安全啓発（</w:t>
            </w:r>
            <w:r>
              <w:rPr>
                <w:rFonts w:hint="eastAsia" w:ascii="ＭＳ Ｐ明朝" w:hAnsi="ＭＳ Ｐ明朝" w:eastAsia="ＭＳ Ｐ明朝"/>
                <w:sz w:val="24"/>
              </w:rPr>
              <w:t>KYT</w:t>
            </w:r>
            <w:r>
              <w:rPr>
                <w:rFonts w:hint="eastAsia" w:ascii="ＭＳ Ｐ明朝" w:hAnsi="ＭＳ Ｐ明朝" w:eastAsia="ＭＳ Ｐ明朝"/>
                <w:sz w:val="24"/>
              </w:rPr>
              <w:t>）について</w:t>
            </w:r>
          </w:p>
        </w:tc>
      </w:tr>
      <w:tr>
        <w:trPr/>
        <w:tc>
          <w:tcPr>
            <w:tcW w:w="3141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午後</w:t>
            </w:r>
            <w:r>
              <w:rPr>
                <w:rFonts w:hint="eastAsia" w:ascii="ＭＳ Ｐ明朝" w:hAnsi="ＭＳ Ｐ明朝" w:eastAsia="ＭＳ Ｐ明朝"/>
                <w:sz w:val="24"/>
              </w:rPr>
              <w:t>1</w:t>
            </w:r>
            <w:r>
              <w:rPr>
                <w:rFonts w:hint="eastAsia" w:ascii="ＭＳ Ｐ明朝" w:hAnsi="ＭＳ Ｐ明朝" w:eastAsia="ＭＳ Ｐ明朝"/>
                <w:sz w:val="24"/>
              </w:rPr>
              <w:t>時～午後４時</w:t>
            </w:r>
          </w:p>
        </w:tc>
        <w:tc>
          <w:tcPr>
            <w:tcW w:w="3168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藤岡消防署</w:t>
            </w:r>
          </w:p>
        </w:tc>
        <w:tc>
          <w:tcPr>
            <w:tcW w:w="333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普通救命講習会</w:t>
            </w:r>
          </w:p>
        </w:tc>
      </w:tr>
    </w:tbl>
    <w:p>
      <w:pPr>
        <w:pStyle w:val="0"/>
        <w:jc w:val="center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jc w:val="left"/>
        <w:rPr>
          <w:rFonts w:hint="default" w:ascii="ＭＳ Ｐ明朝" w:hAnsi="ＭＳ Ｐ明朝" w:eastAsia="ＭＳ Ｐ明朝"/>
          <w:b w:val="1"/>
          <w:sz w:val="24"/>
        </w:rPr>
      </w:pPr>
      <w:r>
        <w:rPr>
          <w:rFonts w:hint="eastAsia" w:ascii="ＭＳ Ｐ明朝" w:hAnsi="ＭＳ Ｐ明朝" w:eastAsia="ＭＳ Ｐ明朝"/>
          <w:b w:val="1"/>
          <w:sz w:val="24"/>
        </w:rPr>
        <w:t>６　参加資格</w:t>
      </w:r>
    </w:p>
    <w:p>
      <w:pPr>
        <w:pStyle w:val="0"/>
        <w:ind w:firstLine="480" w:firstLineChars="20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藤岡市内に居住または勤務し、次のいずれかに該当するものとする。</w:t>
      </w:r>
    </w:p>
    <w:p>
      <w:pPr>
        <w:pStyle w:val="0"/>
        <w:ind w:firstLine="480" w:firstLineChars="2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①地域で子ども会育成会の役員及び育成者であるもの</w:t>
      </w:r>
    </w:p>
    <w:p>
      <w:pPr>
        <w:pStyle w:val="0"/>
        <w:ind w:firstLine="480" w:firstLineChars="2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②地域で子ども会の指導者であるもの</w:t>
      </w:r>
    </w:p>
    <w:p>
      <w:pPr>
        <w:pStyle w:val="0"/>
        <w:ind w:firstLine="480" w:firstLineChars="2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③地域で子ども育成に係わっているもの</w:t>
      </w:r>
    </w:p>
    <w:p>
      <w:pPr>
        <w:pStyle w:val="0"/>
        <w:ind w:left="660" w:leftChars="200" w:hanging="240" w:hangingChars="1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④高校生、大学生及び一般成人であって、地域で子ども会指導又は子ども育成に係わるこ　とを希望するもの</w:t>
      </w:r>
    </w:p>
    <w:p>
      <w:pPr>
        <w:pStyle w:val="0"/>
        <w:jc w:val="lef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jc w:val="left"/>
        <w:rPr>
          <w:rFonts w:hint="default" w:ascii="ＭＳ Ｐ明朝" w:hAnsi="ＭＳ Ｐ明朝" w:eastAsia="ＭＳ Ｐ明朝"/>
          <w:b w:val="1"/>
          <w:sz w:val="24"/>
        </w:rPr>
      </w:pPr>
      <w:r>
        <w:rPr>
          <w:rFonts w:hint="eastAsia" w:ascii="ＭＳ Ｐ明朝" w:hAnsi="ＭＳ Ｐ明朝" w:eastAsia="ＭＳ Ｐ明朝"/>
          <w:b w:val="1"/>
          <w:sz w:val="24"/>
        </w:rPr>
        <w:t>７　募集定員</w:t>
      </w:r>
    </w:p>
    <w:p>
      <w:pPr>
        <w:pStyle w:val="0"/>
        <w:ind w:firstLine="480" w:firstLineChars="20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各地区４名程度（藤岡市の本部役員は除く）</w:t>
      </w:r>
    </w:p>
    <w:p>
      <w:pPr>
        <w:pStyle w:val="0"/>
        <w:jc w:val="left"/>
        <w:rPr>
          <w:rFonts w:hint="default" w:ascii="ＭＳ Ｐ明朝" w:hAnsi="ＭＳ Ｐ明朝" w:eastAsia="ＭＳ Ｐ明朝"/>
          <w:b w:val="1"/>
          <w:sz w:val="24"/>
        </w:rPr>
      </w:pPr>
    </w:p>
    <w:p>
      <w:pPr>
        <w:pStyle w:val="0"/>
        <w:jc w:val="left"/>
        <w:rPr>
          <w:rFonts w:hint="default" w:ascii="ＭＳ Ｐ明朝" w:hAnsi="ＭＳ Ｐ明朝" w:eastAsia="ＭＳ Ｐ明朝"/>
          <w:b w:val="1"/>
          <w:sz w:val="24"/>
        </w:rPr>
      </w:pPr>
      <w:r>
        <w:rPr>
          <w:rFonts w:hint="eastAsia" w:ascii="ＭＳ Ｐ明朝" w:hAnsi="ＭＳ Ｐ明朝" w:eastAsia="ＭＳ Ｐ明朝"/>
          <w:b w:val="1"/>
          <w:sz w:val="24"/>
        </w:rPr>
        <w:t>８　参加費</w:t>
      </w:r>
      <w:r>
        <w:rPr>
          <w:rFonts w:hint="eastAsia" w:ascii="ＭＳ Ｐ明朝" w:hAnsi="ＭＳ Ｐ明朝" w:eastAsia="ＭＳ Ｐ明朝"/>
          <w:sz w:val="24"/>
        </w:rPr>
        <w:t>（</w:t>
      </w:r>
      <w:r>
        <w:rPr>
          <w:rFonts w:hint="eastAsia" w:ascii="ＭＳ Ｐ明朝" w:hAnsi="ＭＳ Ｐ明朝" w:eastAsia="ＭＳ Ｐ明朝"/>
          <w:sz w:val="24"/>
          <w:u w:val="single" w:color="auto"/>
        </w:rPr>
        <w:t>当日集金します）</w:t>
      </w:r>
    </w:p>
    <w:p>
      <w:pPr>
        <w:pStyle w:val="0"/>
        <w:ind w:firstLine="480" w:firstLineChars="20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５００円（昼食代を含む）</w:t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</w:p>
    <w:p>
      <w:pPr>
        <w:pStyle w:val="0"/>
        <w:ind w:firstLine="480" w:firstLineChars="200"/>
        <w:jc w:val="lef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jc w:val="left"/>
        <w:rPr>
          <w:rFonts w:hint="default" w:ascii="ＭＳ Ｐ明朝" w:hAnsi="ＭＳ Ｐ明朝" w:eastAsia="ＭＳ Ｐ明朝"/>
          <w:b w:val="1"/>
          <w:sz w:val="24"/>
        </w:rPr>
      </w:pPr>
      <w:r>
        <w:rPr>
          <w:rFonts w:hint="eastAsia" w:ascii="ＭＳ Ｐ明朝" w:hAnsi="ＭＳ Ｐ明朝" w:eastAsia="ＭＳ Ｐ明朝"/>
          <w:b w:val="1"/>
          <w:sz w:val="24"/>
        </w:rPr>
        <w:t>９　持ち物</w:t>
      </w:r>
    </w:p>
    <w:p>
      <w:pPr>
        <w:pStyle w:val="0"/>
        <w:ind w:left="210" w:leftChars="100" w:firstLine="240" w:firstLineChars="10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動きやすい服装及び靴・タオル・筆記用具</w:t>
      </w:r>
    </w:p>
    <w:p>
      <w:pPr>
        <w:pStyle w:val="0"/>
        <w:ind w:left="210" w:leftChars="100" w:firstLine="240" w:firstLineChars="10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  <w:r>
        <w:rPr>
          <w:rFonts w:hint="default" w:ascii="ＭＳ Ｐ明朝" w:hAnsi="ＭＳ Ｐ明朝" w:eastAsia="ＭＳ Ｐ明朝"/>
          <w:sz w:val="24"/>
        </w:rPr>
        <w:tab/>
      </w:r>
    </w:p>
    <w:p>
      <w:pPr>
        <w:pStyle w:val="0"/>
        <w:jc w:val="left"/>
        <w:rPr>
          <w:rFonts w:hint="default" w:ascii="ＭＳ Ｐ明朝" w:hAnsi="ＭＳ Ｐ明朝" w:eastAsia="ＭＳ Ｐ明朝"/>
          <w:b w:val="1"/>
          <w:sz w:val="24"/>
        </w:rPr>
      </w:pPr>
      <w:r>
        <w:rPr>
          <w:rFonts w:hint="eastAsia" w:ascii="ＭＳ Ｐ明朝" w:hAnsi="ＭＳ Ｐ明朝" w:eastAsia="ＭＳ Ｐ明朝"/>
          <w:b w:val="1"/>
          <w:kern w:val="0"/>
          <w:sz w:val="24"/>
        </w:rPr>
        <w:t>10</w:t>
      </w:r>
      <w:r>
        <w:rPr>
          <w:rFonts w:hint="eastAsia" w:ascii="ＭＳ Ｐ明朝" w:hAnsi="ＭＳ Ｐ明朝" w:eastAsia="ＭＳ Ｐ明朝"/>
          <w:b w:val="1"/>
          <w:sz w:val="24"/>
        </w:rPr>
        <w:t>申込み</w:t>
      </w:r>
    </w:p>
    <w:p>
      <w:pPr>
        <w:pStyle w:val="0"/>
        <w:ind w:left="420" w:leftChars="200"/>
        <w:jc w:val="lef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b w:val="1"/>
          <w:sz w:val="24"/>
          <w:u w:val="single" w:color="auto"/>
        </w:rPr>
        <w:t>５月９日（金）まで</w:t>
      </w:r>
      <w:r>
        <w:rPr>
          <w:rFonts w:hint="eastAsia" w:ascii="ＭＳ Ｐ明朝" w:hAnsi="ＭＳ Ｐ明朝" w:eastAsia="ＭＳ Ｐ明朝"/>
          <w:sz w:val="24"/>
        </w:rPr>
        <w:t>に別紙様式に必要事項を記入し、教育庁舎内生涯学習課へ</w:t>
      </w:r>
    </w:p>
    <w:p>
      <w:pPr>
        <w:pStyle w:val="0"/>
        <w:ind w:leftChars="0" w:firstLineChars="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</w:rPr>
        <w:t xml:space="preserve">    </w:t>
      </w:r>
      <w:r>
        <w:rPr>
          <w:rFonts w:hint="eastAsia" w:ascii="ＭＳ Ｐ明朝" w:hAnsi="ＭＳ Ｐ明朝" w:eastAsia="ＭＳ Ｐ明朝"/>
          <w:sz w:val="24"/>
        </w:rPr>
        <w:t>※参加者は共済会に加入してください</w:t>
      </w:r>
      <w:bookmarkStart w:id="0" w:name="_GoBack"/>
      <w:bookmarkEnd w:id="0"/>
    </w:p>
    <w:sectPr>
      <w:pgSz w:w="11906" w:h="16838"/>
      <w:pgMar w:top="1135" w:right="991" w:bottom="1418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No Spacing"/>
    <w:next w:val="23"/>
    <w:link w:val="0"/>
    <w:uiPriority w:val="0"/>
    <w:qFormat/>
    <w:pPr>
      <w:widowControl w:val="0"/>
      <w:jc w:val="both"/>
    </w:pPr>
    <w:rPr>
      <w:kern w:val="2"/>
      <w:sz w:val="21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385</TotalTime>
  <Pages>2</Pages>
  <Words>3</Words>
  <Characters>627</Characters>
  <Application>JUST Note</Application>
  <Lines>53</Lines>
  <Paragraphs>43</Paragraphs>
  <CharactersWithSpaces>693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sg151f49</dc:creator>
  <cp:lastModifiedBy>R06F378</cp:lastModifiedBy>
  <cp:lastPrinted>2024-04-24T00:22:00Z</cp:lastPrinted>
  <dcterms:created xsi:type="dcterms:W3CDTF">2022-04-11T07:25:00Z</dcterms:created>
  <dcterms:modified xsi:type="dcterms:W3CDTF">2025-04-23T05:05:31Z</dcterms:modified>
  <cp:revision>19</cp:revision>
</cp:coreProperties>
</file>