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地域づくりセンター小野　利用許可申請書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ind w:right="420" w:right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令和　　年　　月　　日</w:t>
      </w:r>
    </w:p>
    <w:p>
      <w:pPr>
        <w:pStyle w:val="0"/>
        <w:wordWrap w:val="0"/>
        <w:autoSpaceDE w:val="0"/>
        <w:autoSpaceDN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（宛先）藤岡市長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申請者　</w:t>
      </w:r>
      <w:r>
        <w:rPr>
          <w:rFonts w:hint="eastAsia" w:ascii="ＭＳ 明朝" w:hAnsi="ＭＳ 明朝" w:eastAsia="ＭＳ 明朝"/>
          <w:sz w:val="28"/>
          <w:u w:val="single" w:color="auto"/>
        </w:rPr>
        <w:t>団　体　名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利用責任者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住　　　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連　絡　先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次のとおり利用の許可を得たいので申請します。</w:t>
      </w:r>
    </w:p>
    <w:tbl>
      <w:tblPr>
        <w:tblStyle w:val="24"/>
        <w:tblpPr w:leftFromText="142" w:rightFromText="142" w:topFromText="0" w:bottomFromText="0" w:vertAnchor="text" w:horzAnchor="margin" w:tblpX="247" w:tblpY="51"/>
        <w:tblW w:w="8082" w:type="dxa"/>
        <w:tblLayout w:type="fixed"/>
        <w:tblLook w:firstRow="1" w:lastRow="0" w:firstColumn="1" w:lastColumn="0" w:noHBand="0" w:noVBand="1" w:val="04A0"/>
      </w:tblPr>
      <w:tblGrid>
        <w:gridCol w:w="1271"/>
        <w:gridCol w:w="997"/>
        <w:gridCol w:w="5806"/>
        <w:gridCol w:w="8"/>
      </w:tblGrid>
      <w:tr>
        <w:trPr>
          <w:gridAfter w:val="1"/>
          <w:wAfter w:w="8" w:type="dxa"/>
          <w:trHeight w:val="838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利用日時</w:t>
            </w:r>
          </w:p>
        </w:tc>
        <w:tc>
          <w:tcPr>
            <w:tcW w:w="680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令和　　年　　月　　日（　　曜日）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（　　　）時から（　　　）時まで</w:t>
            </w:r>
          </w:p>
        </w:tc>
      </w:tr>
      <w:tr>
        <w:trPr>
          <w:gridAfter w:val="1"/>
          <w:wAfter w:w="8" w:type="dxa"/>
          <w:trHeight w:val="837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利用室名</w:t>
            </w:r>
          </w:p>
        </w:tc>
        <w:tc>
          <w:tcPr>
            <w:tcW w:w="680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１階　談話室・実習室　　　２階　大学習室・和室</w:t>
            </w:r>
          </w:p>
        </w:tc>
      </w:tr>
      <w:tr>
        <w:trPr>
          <w:trHeight w:val="837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附属設備等の利用</w:t>
            </w:r>
          </w:p>
        </w:tc>
        <w:tc>
          <w:tcPr>
            <w:tcW w:w="9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581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（内容）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gridAfter w:val="1"/>
          <w:wAfter w:w="8" w:type="dxa"/>
          <w:trHeight w:val="647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利用目的</w:t>
            </w:r>
          </w:p>
        </w:tc>
        <w:tc>
          <w:tcPr>
            <w:tcW w:w="6803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gridAfter w:val="1"/>
          <w:wAfter w:w="8" w:type="dxa"/>
          <w:trHeight w:val="530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利用人数</w:t>
            </w:r>
          </w:p>
        </w:tc>
        <w:tc>
          <w:tcPr>
            <w:tcW w:w="680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gridAfter w:val="1"/>
          <w:wAfter w:w="8" w:type="dxa"/>
          <w:trHeight w:val="368" w:hRule="atLeast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許可印</w:t>
            </w:r>
          </w:p>
        </w:tc>
        <w:tc>
          <w:tcPr>
            <w:tcW w:w="58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許可条件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19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藤岡市地域づくりセンターの設置及び管理に関する条例及び藤岡市地域づくりセンターの設置及び管理に関する条例施行規則を遵守すること。</w:t>
            </w:r>
          </w:p>
        </w:tc>
      </w:tr>
      <w:tr>
        <w:trPr>
          <w:gridAfter w:val="1"/>
          <w:wAfter w:w="8" w:type="dxa"/>
          <w:trHeight w:val="2250" w:hRule="atLeast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80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なお、利用に際し、下記の事項を守ってください。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①使用時間・場所を守って利用してください。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②使用後は、掃除・整頓し、利用前の状態にしてください。ゴミは必ずお持ち帰りください。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③照明やエアコン及び換気扇、窓の戸締りの確認をしてください。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④利用後は、利用室毎の『地域づくりセンター小野利用簿』に記入してください。</w:t>
      </w: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 w:eastAsia="ＭＳ 明朝"/>
      <w:spacing w:val="2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430</Characters>
  <Application>JUST Note</Application>
  <Lines>124</Lines>
  <Paragraphs>29</Paragraphs>
  <CharactersWithSpaces>534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sg15f52</dc:creator>
  <cp:lastModifiedBy>R06F444</cp:lastModifiedBy>
  <cp:lastPrinted>2023-04-17T00:09:00Z</cp:lastPrinted>
  <dcterms:created xsi:type="dcterms:W3CDTF">2023-04-17T00:25:00Z</dcterms:created>
  <dcterms:modified xsi:type="dcterms:W3CDTF">2025-09-04T02:10:58Z</dcterms:modified>
  <cp:revision>5</cp:revision>
</cp:coreProperties>
</file>