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様式第４号（第６条関係）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特定非営利活動法人の所在地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役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員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変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更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等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届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次のとおり役員の変更等があったので、特定非営利活動促進法（以下「法」という。）第２３条第１項の規定により、変更後の役員名簿を添えて届け出ます。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tbl>
      <w:tblPr>
        <w:tblStyle w:val="26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1134"/>
        <w:gridCol w:w="2268"/>
        <w:gridCol w:w="4111"/>
      </w:tblGrid>
      <w:tr>
        <w:trPr/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変更年月日</w:t>
            </w:r>
          </w:p>
          <w:p>
            <w:pPr>
              <w:pStyle w:val="0"/>
              <w:ind w:left="283" w:leftChars="135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35"/>
                <w:fitText w:val="1050" w:id="1"/>
              </w:rPr>
              <w:t>変更事</w:t>
            </w:r>
            <w:r>
              <w:rPr>
                <w:rFonts w:hint="eastAsia" w:asciiTheme="minorEastAsia" w:hAnsiTheme="minorEastAsia" w:eastAsiaTheme="minorEastAsia"/>
                <w:color w:val="auto"/>
                <w:spacing w:val="15"/>
                <w:fitText w:val="1050" w:id="1"/>
              </w:rPr>
              <w:t>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役職名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氏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住所又は居所</w:t>
            </w:r>
          </w:p>
        </w:tc>
      </w:tr>
      <w:tr>
        <w:trPr>
          <w:trHeight w:val="85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35" w:hanging="735" w:hangingChars="35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注１　「変更事項」欄には、新任、再任、任期満了、死亡、辞任、解任、住所（又は居所）の変更、改姓又は改名の別を記入し、また、補欠又は増員によって就任した場合には、その旨を付記すること。ただし、任期満了と同時に再任した場合には、再任とだけ記載すれば足りる。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２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「役職名」欄には、理事、監事等の別を記載すること。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３　改姓又は改名等の場合には、「氏名」欄に、旧姓又は旧名を括弧を付して併記すること。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４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「住所又は居所」欄には、住所又は居所を証する書面により証された事項を記載すること。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５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役員が新たに就任した場合（任期満了と同時に再任された場合を除く。）は、以下の書類を添付すること。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</w:t>
      </w:r>
      <w:r>
        <w:rPr>
          <w:rFonts w:hint="default" w:asciiTheme="minorEastAsia" w:hAnsiTheme="minorEastAsia" w:eastAsiaTheme="minorEastAsia"/>
          <w:color w:val="auto"/>
        </w:rPr>
        <w:t xml:space="preserve">(1) </w:t>
      </w:r>
      <w:r>
        <w:rPr>
          <w:rFonts w:hint="eastAsia" w:asciiTheme="minorEastAsia" w:hAnsiTheme="minorEastAsia" w:eastAsiaTheme="minorEastAsia"/>
          <w:color w:val="auto"/>
        </w:rPr>
        <w:t>当該各役員が法第２０条各号に該当しないこと及び法第２１条の規定に違反しないことを誓約し、並びに就任を承諾する書面の謄本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  (2) </w:t>
      </w:r>
      <w:r>
        <w:rPr>
          <w:rFonts w:hint="eastAsia" w:asciiTheme="minorEastAsia" w:hAnsiTheme="minorEastAsia" w:eastAsiaTheme="minorEastAsia"/>
          <w:color w:val="auto"/>
        </w:rPr>
        <w:t>当該各役員の住所又は居所を証する書面</w:t>
      </w:r>
    </w:p>
    <w:p>
      <w:pPr>
        <w:pStyle w:val="0"/>
        <w:ind w:left="735" w:hanging="735" w:hangingChars="3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６　変更後の役員名簿については、２部を添付すること。　</w:t>
      </w: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544</Words>
  <Characters>217</Characters>
  <Application>JUST Note</Application>
  <Lines>1</Lines>
  <Paragraphs>1</Paragraphs>
  <Company>群馬県</Company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2017-03-29T08:19:00Z</dcterms:created>
  <dcterms:modified xsi:type="dcterms:W3CDTF">2021-10-13T00:09:03Z</dcterms:modified>
  <cp:revision>5</cp:revision>
</cp:coreProperties>
</file>