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様式第２号（第１１条関係）</w:t>
      </w:r>
    </w:p>
    <w:p>
      <w:pPr>
        <w:pStyle w:val="0"/>
        <w:jc w:val="both"/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取下げ届出書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（宛先）藤岡市長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届出者　住所（事務所の所在地）　　　　　　　　　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氏名（名称及び代表者の氏名）　　　　　　</w:t>
      </w:r>
    </w:p>
    <w:p>
      <w:pPr>
        <w:pStyle w:val="0"/>
        <w:jc w:val="right"/>
      </w:pPr>
    </w:p>
    <w:p>
      <w:pPr>
        <w:pStyle w:val="0"/>
        <w:jc w:val="right"/>
      </w:pPr>
    </w:p>
    <w:p>
      <w:pPr>
        <w:pStyle w:val="0"/>
        <w:ind w:left="210" w:hanging="210" w:hangingChars="100"/>
        <w:jc w:val="both"/>
      </w:pPr>
      <w:r>
        <w:rPr>
          <w:rFonts w:hint="eastAsia" w:ascii="ＭＳ 明朝" w:hAnsi="ＭＳ 明朝" w:eastAsia="ＭＳ 明朝"/>
          <w:sz w:val="21"/>
        </w:rPr>
        <w:t>　　次の長期優良住宅建築等計画等について、当該計画の認定申請を取り下げますので、藤岡市長期優良住宅の普及の促進に関する法律施行細則第１１条の規定により、届け出ます。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１　申請書受付年月日及び番号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　　　　　　年　　　月　　　日　　　第　　　　　号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２　確認の特例の有無（法第６条第２項に基づく申出）、確認受付年月日及び番号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　□　有　確認受付　　　　年　　月　　日　第　　　　　号　　・　　□　無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３　認定に係る住宅の位置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　藤岡市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４　取下げ理由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特記事項　１　該当する項目の□にチェックマーク又は塗りつぶしで表記してください。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　　　２　認定申請書の正本及びその添付図書は、返却しません。</w:t>
      </w:r>
    </w:p>
    <w:p>
      <w:pPr>
        <w:pStyle w:val="0"/>
        <w:jc w:val="both"/>
      </w:pPr>
    </w:p>
    <w:tbl>
      <w:tblPr>
        <w:tblStyle w:val="11"/>
        <w:tblW w:w="32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0"/>
      </w:tblGrid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　付　欄</w:t>
            </w:r>
          </w:p>
        </w:tc>
      </w:tr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</w:tr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　　　　　　　号</w:t>
            </w:r>
          </w:p>
        </w:tc>
      </w:tr>
      <w:tr>
        <w:trPr>
          <w:trHeight w:val="609" w:hRule="atLeast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係員印</w:t>
            </w:r>
          </w:p>
        </w:tc>
      </w:tr>
    </w:tbl>
    <w:p>
      <w:pPr>
        <w:pStyle w:val="0"/>
        <w:jc w:val="both"/>
      </w:pPr>
    </w:p>
    <w:sectPr>
      <w:pgSz w:w="11906" w:h="16838"/>
      <w:pgMar w:top="1418" w:right="1701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301</Characters>
  <Application>JUST Note</Application>
  <Lines>32</Lines>
  <Paragraphs>20</Paragraphs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sg7f34</cp:lastModifiedBy>
  <cp:lastPrinted>2022-01-25T14:37:00Z</cp:lastPrinted>
  <dcterms:created xsi:type="dcterms:W3CDTF">2023-01-11T14:48:00Z</dcterms:created>
  <dcterms:modified xsi:type="dcterms:W3CDTF">2025-02-12T02:36:20Z</dcterms:modified>
  <cp:revision>5</cp:revision>
</cp:coreProperties>
</file>